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附件1</w:t>
      </w:r>
    </w:p>
    <w:p>
      <w:pPr>
        <w:rPr>
          <w:rFonts w:ascii="宋体" w:hAnsi="宋体"/>
          <w:sz w:val="28"/>
          <w:szCs w:val="28"/>
        </w:rPr>
      </w:pPr>
      <w:bookmarkStart w:id="0" w:name="_GoBack"/>
      <w:bookmarkEnd w:id="0"/>
    </w:p>
    <w:p>
      <w:pPr>
        <w:jc w:val="center"/>
        <w:rPr>
          <w:rFonts w:ascii="Calibri" w:hAnsi="Calibri" w:eastAsia="华康简标题宋"/>
          <w:sz w:val="36"/>
          <w:szCs w:val="36"/>
        </w:rPr>
      </w:pPr>
      <w:r>
        <w:rPr>
          <w:rFonts w:hint="eastAsia" w:ascii="方正小标宋简体" w:eastAsia="方正小标宋简体"/>
          <w:sz w:val="40"/>
          <w:szCs w:val="40"/>
        </w:rPr>
        <w:t>东莞市发展和改革局</w:t>
      </w:r>
      <w:r>
        <w:rPr>
          <w:rFonts w:hint="eastAsia" w:ascii="方正大标宋简体" w:eastAsia="方正大标宋简体"/>
          <w:sz w:val="44"/>
          <w:szCs w:val="44"/>
        </w:rPr>
        <w:t>下属事业单位</w:t>
      </w:r>
      <w:r>
        <w:rPr>
          <w:rFonts w:hint="eastAsia" w:ascii="方正小标宋简体" w:eastAsia="方正小标宋简体"/>
          <w:sz w:val="40"/>
          <w:szCs w:val="40"/>
        </w:rPr>
        <w:t>2022年招聘聘用人员岗位表</w:t>
      </w:r>
    </w:p>
    <w:tbl>
      <w:tblPr>
        <w:tblStyle w:val="4"/>
        <w:tblW w:w="13014" w:type="dxa"/>
        <w:tblInd w:w="13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276"/>
        <w:gridCol w:w="1472"/>
        <w:gridCol w:w="812"/>
        <w:gridCol w:w="952"/>
        <w:gridCol w:w="4277"/>
        <w:gridCol w:w="1417"/>
        <w:gridCol w:w="22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b/>
                <w:spacing w:val="20"/>
                <w:sz w:val="24"/>
              </w:rPr>
            </w:pPr>
            <w:r>
              <w:rPr>
                <w:b/>
                <w:spacing w:val="20"/>
                <w:sz w:val="24"/>
              </w:rPr>
              <w:t>序号</w:t>
            </w:r>
          </w:p>
        </w:tc>
        <w:tc>
          <w:tcPr>
            <w:tcW w:w="1276" w:type="dxa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岗位名称</w:t>
            </w:r>
          </w:p>
        </w:tc>
        <w:tc>
          <w:tcPr>
            <w:tcW w:w="1472" w:type="dxa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岗位</w:t>
            </w:r>
            <w:r>
              <w:rPr>
                <w:rFonts w:hint="eastAsia"/>
                <w:b/>
                <w:sz w:val="24"/>
              </w:rPr>
              <w:t>类别</w:t>
            </w:r>
          </w:p>
        </w:tc>
        <w:tc>
          <w:tcPr>
            <w:tcW w:w="812" w:type="dxa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岗位代码</w:t>
            </w:r>
          </w:p>
        </w:tc>
        <w:tc>
          <w:tcPr>
            <w:tcW w:w="952" w:type="dxa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b/>
                <w:spacing w:val="20"/>
                <w:sz w:val="24"/>
              </w:rPr>
            </w:pPr>
            <w:r>
              <w:rPr>
                <w:b/>
                <w:spacing w:val="20"/>
                <w:sz w:val="24"/>
              </w:rPr>
              <w:t>招聘人数</w:t>
            </w:r>
          </w:p>
        </w:tc>
        <w:tc>
          <w:tcPr>
            <w:tcW w:w="4277" w:type="dxa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b/>
                <w:spacing w:val="20"/>
                <w:sz w:val="24"/>
              </w:rPr>
            </w:pPr>
            <w:r>
              <w:rPr>
                <w:b/>
                <w:spacing w:val="20"/>
                <w:sz w:val="24"/>
              </w:rPr>
              <w:t>专业</w:t>
            </w:r>
          </w:p>
        </w:tc>
        <w:tc>
          <w:tcPr>
            <w:tcW w:w="141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b/>
                <w:spacing w:val="20"/>
                <w:sz w:val="24"/>
              </w:rPr>
            </w:pPr>
            <w:r>
              <w:rPr>
                <w:b/>
                <w:spacing w:val="20"/>
                <w:sz w:val="24"/>
              </w:rPr>
              <w:t>学历学位</w:t>
            </w:r>
          </w:p>
        </w:tc>
        <w:tc>
          <w:tcPr>
            <w:tcW w:w="226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其他要求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5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cs="Calibri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kern w:val="0"/>
                <w:sz w:val="20"/>
                <w:szCs w:val="20"/>
              </w:rPr>
              <w:t>产业研究岗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第三类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cs="Calibri"/>
                <w:sz w:val="24"/>
              </w:rPr>
              <w:t>001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cs="Calibri"/>
                <w:sz w:val="24"/>
              </w:rPr>
              <w:t>2</w:t>
            </w:r>
          </w:p>
        </w:tc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kern w:val="0"/>
                <w:sz w:val="20"/>
                <w:szCs w:val="20"/>
              </w:rPr>
              <w:t>经济学（A02</w:t>
            </w:r>
            <w:r>
              <w:rPr>
                <w:rFonts w:ascii="仿宋_GB2312"/>
                <w:kern w:val="0"/>
                <w:sz w:val="20"/>
                <w:szCs w:val="20"/>
              </w:rPr>
              <w:t>）、材料科学与工程</w:t>
            </w:r>
            <w:r>
              <w:rPr>
                <w:kern w:val="0"/>
                <w:sz w:val="20"/>
                <w:szCs w:val="20"/>
              </w:rPr>
              <w:t>(A0805</w:t>
            </w:r>
            <w:r>
              <w:rPr>
                <w:rFonts w:ascii="仿宋_GB2312"/>
                <w:kern w:val="0"/>
                <w:sz w:val="20"/>
                <w:szCs w:val="20"/>
              </w:rPr>
              <w:t>）、电子科学与技术</w:t>
            </w:r>
            <w:r>
              <w:rPr>
                <w:kern w:val="0"/>
                <w:sz w:val="20"/>
                <w:szCs w:val="20"/>
              </w:rPr>
              <w:t>(A0809)</w:t>
            </w:r>
            <w:r>
              <w:rPr>
                <w:rFonts w:ascii="仿宋_GB2312"/>
                <w:kern w:val="0"/>
                <w:sz w:val="20"/>
                <w:szCs w:val="20"/>
              </w:rPr>
              <w:t>、能源动力（</w:t>
            </w:r>
            <w:r>
              <w:rPr>
                <w:kern w:val="0"/>
                <w:sz w:val="20"/>
                <w:szCs w:val="20"/>
              </w:rPr>
              <w:t>A0843</w:t>
            </w:r>
            <w:r>
              <w:rPr>
                <w:rFonts w:ascii="仿宋_GB2312"/>
                <w:kern w:val="0"/>
                <w:sz w:val="20"/>
                <w:szCs w:val="20"/>
              </w:rPr>
              <w:t>）、动力工程及工程热物理（</w:t>
            </w:r>
            <w:r>
              <w:rPr>
                <w:kern w:val="0"/>
                <w:sz w:val="20"/>
                <w:szCs w:val="20"/>
              </w:rPr>
              <w:t>A0807</w:t>
            </w:r>
            <w:r>
              <w:rPr>
                <w:rFonts w:ascii="仿宋_GB2312"/>
                <w:kern w:val="0"/>
                <w:sz w:val="20"/>
                <w:szCs w:val="20"/>
              </w:rPr>
              <w:t>）、机械工程（</w:t>
            </w:r>
            <w:r>
              <w:rPr>
                <w:kern w:val="0"/>
                <w:sz w:val="20"/>
                <w:szCs w:val="20"/>
              </w:rPr>
              <w:t>A0802</w:t>
            </w:r>
            <w:r>
              <w:rPr>
                <w:rFonts w:ascii="仿宋_GB2312"/>
                <w:kern w:val="0"/>
                <w:sz w:val="20"/>
                <w:szCs w:val="20"/>
              </w:rPr>
              <w:t>）、电子信息（</w:t>
            </w:r>
            <w:r>
              <w:rPr>
                <w:kern w:val="0"/>
                <w:sz w:val="20"/>
                <w:szCs w:val="20"/>
              </w:rPr>
              <w:t>A0840</w:t>
            </w:r>
            <w:r>
              <w:rPr>
                <w:rFonts w:ascii="仿宋_GB2312"/>
                <w:kern w:val="0"/>
                <w:sz w:val="20"/>
                <w:szCs w:val="20"/>
              </w:rPr>
              <w:t>）、信息与通信工程（</w:t>
            </w:r>
            <w:r>
              <w:rPr>
                <w:kern w:val="0"/>
                <w:sz w:val="20"/>
                <w:szCs w:val="20"/>
              </w:rPr>
              <w:t>A0810</w:t>
            </w:r>
            <w:r>
              <w:rPr>
                <w:rFonts w:ascii="仿宋_GB2312"/>
                <w:kern w:val="0"/>
                <w:sz w:val="20"/>
                <w:szCs w:val="20"/>
              </w:rPr>
              <w:t>）、控制科学与工程</w:t>
            </w:r>
            <w:r>
              <w:rPr>
                <w:kern w:val="0"/>
                <w:sz w:val="20"/>
                <w:szCs w:val="20"/>
              </w:rPr>
              <w:t>(A0811)</w:t>
            </w:r>
            <w:r>
              <w:rPr>
                <w:rFonts w:ascii="仿宋_GB2312"/>
                <w:kern w:val="0"/>
                <w:sz w:val="20"/>
                <w:szCs w:val="20"/>
              </w:rPr>
              <w:t>、生物医学工程</w:t>
            </w:r>
            <w:r>
              <w:rPr>
                <w:kern w:val="0"/>
                <w:sz w:val="20"/>
                <w:szCs w:val="20"/>
              </w:rPr>
              <w:t>(A0831)</w:t>
            </w:r>
            <w:r>
              <w:rPr>
                <w:rFonts w:ascii="仿宋_GB2312"/>
                <w:kern w:val="0"/>
                <w:sz w:val="20"/>
                <w:szCs w:val="20"/>
              </w:rPr>
              <w:t>、生物与医药（</w:t>
            </w:r>
            <w:r>
              <w:rPr>
                <w:kern w:val="0"/>
                <w:sz w:val="20"/>
                <w:szCs w:val="20"/>
              </w:rPr>
              <w:t>A0845</w:t>
            </w:r>
            <w:r>
              <w:rPr>
                <w:rFonts w:ascii="仿宋_GB2312"/>
                <w:kern w:val="0"/>
                <w:sz w:val="20"/>
                <w:szCs w:val="20"/>
              </w:rPr>
              <w:t>）等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1.30</w:t>
            </w:r>
            <w:r>
              <w:rPr>
                <w:rFonts w:ascii="仿宋_GB2312"/>
                <w:kern w:val="0"/>
                <w:sz w:val="20"/>
                <w:szCs w:val="20"/>
              </w:rPr>
              <w:t>周岁以下；</w:t>
            </w:r>
          </w:p>
          <w:p>
            <w:pPr>
              <w:spacing w:line="30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2.</w:t>
            </w:r>
            <w:r>
              <w:rPr>
                <w:rFonts w:ascii="仿宋_GB2312"/>
                <w:kern w:val="0"/>
                <w:sz w:val="20"/>
                <w:szCs w:val="20"/>
              </w:rPr>
              <w:t>有较好的语言和沟通协调能力；</w:t>
            </w:r>
          </w:p>
          <w:p>
            <w:pPr>
              <w:spacing w:line="30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3.</w:t>
            </w:r>
            <w:r>
              <w:rPr>
                <w:rFonts w:ascii="仿宋_GB2312"/>
                <w:kern w:val="0"/>
                <w:sz w:val="20"/>
                <w:szCs w:val="20"/>
              </w:rPr>
              <w:t>具</w:t>
            </w:r>
            <w:r>
              <w:rPr>
                <w:rFonts w:hint="eastAsia"/>
                <w:kern w:val="0"/>
                <w:sz w:val="20"/>
                <w:szCs w:val="20"/>
              </w:rPr>
              <w:t>有</w:t>
            </w:r>
            <w:r>
              <w:rPr>
                <w:kern w:val="0"/>
                <w:sz w:val="20"/>
                <w:szCs w:val="20"/>
              </w:rPr>
              <w:t>党政机关、事业单位及研</w:t>
            </w:r>
            <w:r>
              <w:rPr>
                <w:rFonts w:hint="eastAsia"/>
                <w:kern w:val="0"/>
                <w:sz w:val="20"/>
                <w:szCs w:val="20"/>
              </w:rPr>
              <w:t>究</w:t>
            </w:r>
            <w:r>
              <w:rPr>
                <w:kern w:val="0"/>
                <w:sz w:val="20"/>
                <w:szCs w:val="20"/>
              </w:rPr>
              <w:t>机构工作经验的优先考虑。</w:t>
            </w:r>
          </w:p>
          <w:p>
            <w:pPr>
              <w:spacing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5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cs="Calibri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kern w:val="0"/>
                <w:sz w:val="20"/>
                <w:szCs w:val="20"/>
              </w:rPr>
              <w:t>政策研究岗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第三类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cs="Calibri"/>
                <w:sz w:val="24"/>
              </w:rPr>
              <w:t>002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cs="Calibri"/>
                <w:sz w:val="24"/>
              </w:rPr>
              <w:t>1</w:t>
            </w:r>
          </w:p>
        </w:tc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kern w:val="0"/>
                <w:sz w:val="20"/>
                <w:szCs w:val="20"/>
              </w:rPr>
              <w:t>经济学（A02</w:t>
            </w:r>
            <w:r>
              <w:rPr>
                <w:rFonts w:ascii="仿宋_GB2312"/>
                <w:kern w:val="0"/>
                <w:sz w:val="20"/>
                <w:szCs w:val="20"/>
              </w:rPr>
              <w:t>）、法学（</w:t>
            </w:r>
            <w:r>
              <w:rPr>
                <w:kern w:val="0"/>
                <w:sz w:val="20"/>
                <w:szCs w:val="20"/>
              </w:rPr>
              <w:t>A0301</w:t>
            </w:r>
            <w:r>
              <w:rPr>
                <w:rFonts w:ascii="仿宋_GB2312"/>
                <w:kern w:val="0"/>
                <w:sz w:val="20"/>
                <w:szCs w:val="20"/>
              </w:rPr>
              <w:t>）、中国语言文学（</w:t>
            </w:r>
            <w:r>
              <w:rPr>
                <w:kern w:val="0"/>
                <w:sz w:val="20"/>
                <w:szCs w:val="20"/>
              </w:rPr>
              <w:t>A0501</w:t>
            </w:r>
            <w:r>
              <w:rPr>
                <w:rFonts w:ascii="仿宋_GB2312"/>
                <w:kern w:val="0"/>
                <w:sz w:val="20"/>
                <w:szCs w:val="20"/>
              </w:rPr>
              <w:t>）、城乡规划学（</w:t>
            </w:r>
            <w:r>
              <w:rPr>
                <w:kern w:val="0"/>
                <w:sz w:val="20"/>
                <w:szCs w:val="20"/>
              </w:rPr>
              <w:t>A0833</w:t>
            </w:r>
            <w:r>
              <w:rPr>
                <w:rFonts w:ascii="仿宋_GB2312"/>
                <w:kern w:val="0"/>
                <w:sz w:val="20"/>
                <w:szCs w:val="20"/>
              </w:rPr>
              <w:t>）、公共管理（</w:t>
            </w:r>
            <w:r>
              <w:rPr>
                <w:kern w:val="0"/>
                <w:sz w:val="20"/>
                <w:szCs w:val="20"/>
              </w:rPr>
              <w:t>A1204</w:t>
            </w:r>
            <w:r>
              <w:rPr>
                <w:rFonts w:ascii="仿宋_GB2312"/>
                <w:kern w:val="0"/>
                <w:sz w:val="20"/>
                <w:szCs w:val="20"/>
              </w:rPr>
              <w:t>）等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5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cs="Calibri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kern w:val="0"/>
                <w:sz w:val="20"/>
                <w:szCs w:val="20"/>
              </w:rPr>
              <w:t>综合管理岗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第三类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cs="Calibri"/>
                <w:sz w:val="24"/>
              </w:rPr>
              <w:t>003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cs="Calibri"/>
                <w:sz w:val="24"/>
              </w:rPr>
              <w:t>1</w:t>
            </w:r>
          </w:p>
        </w:tc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kern w:val="0"/>
                <w:sz w:val="20"/>
                <w:szCs w:val="20"/>
              </w:rPr>
              <w:t>经济学（A02</w:t>
            </w:r>
            <w:r>
              <w:rPr>
                <w:rFonts w:ascii="仿宋_GB2312"/>
                <w:kern w:val="0"/>
                <w:sz w:val="20"/>
                <w:szCs w:val="20"/>
              </w:rPr>
              <w:t>）、社会学（</w:t>
            </w:r>
            <w:r>
              <w:rPr>
                <w:kern w:val="0"/>
                <w:sz w:val="20"/>
                <w:szCs w:val="20"/>
              </w:rPr>
              <w:t>A0303</w:t>
            </w:r>
            <w:r>
              <w:rPr>
                <w:rFonts w:ascii="仿宋_GB2312"/>
                <w:kern w:val="0"/>
                <w:sz w:val="20"/>
                <w:szCs w:val="20"/>
              </w:rPr>
              <w:t>）、公共管理（</w:t>
            </w:r>
            <w:r>
              <w:rPr>
                <w:kern w:val="0"/>
                <w:sz w:val="20"/>
                <w:szCs w:val="20"/>
              </w:rPr>
              <w:t>A1204</w:t>
            </w:r>
            <w:r>
              <w:rPr>
                <w:rFonts w:ascii="仿宋_GB2312"/>
                <w:kern w:val="0"/>
                <w:sz w:val="20"/>
                <w:szCs w:val="20"/>
              </w:rPr>
              <w:t>）等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1.30</w:t>
            </w:r>
            <w:r>
              <w:rPr>
                <w:rFonts w:ascii="仿宋_GB2312"/>
                <w:kern w:val="0"/>
                <w:sz w:val="20"/>
                <w:szCs w:val="20"/>
              </w:rPr>
              <w:t>周岁以下；</w:t>
            </w:r>
          </w:p>
          <w:p>
            <w:pPr>
              <w:spacing w:line="30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2.</w:t>
            </w:r>
            <w:r>
              <w:rPr>
                <w:rFonts w:ascii="仿宋_GB2312"/>
                <w:kern w:val="0"/>
                <w:sz w:val="20"/>
                <w:szCs w:val="20"/>
              </w:rPr>
              <w:t>踏实、肯干、严谨、责任心强；</w:t>
            </w:r>
          </w:p>
          <w:p>
            <w:pPr>
              <w:spacing w:line="300" w:lineRule="exact"/>
              <w:rPr>
                <w:sz w:val="24"/>
              </w:rPr>
            </w:pPr>
            <w:r>
              <w:rPr>
                <w:kern w:val="0"/>
                <w:sz w:val="20"/>
                <w:szCs w:val="20"/>
              </w:rPr>
              <w:t>3.</w:t>
            </w:r>
            <w:r>
              <w:rPr>
                <w:rFonts w:ascii="仿宋_GB2312"/>
                <w:kern w:val="0"/>
                <w:sz w:val="20"/>
                <w:szCs w:val="20"/>
              </w:rPr>
              <w:t>有</w:t>
            </w:r>
            <w:r>
              <w:rPr>
                <w:kern w:val="0"/>
                <w:sz w:val="20"/>
                <w:szCs w:val="20"/>
              </w:rPr>
              <w:t>2</w:t>
            </w:r>
            <w:r>
              <w:rPr>
                <w:rFonts w:ascii="仿宋_GB2312"/>
                <w:kern w:val="0"/>
                <w:sz w:val="20"/>
                <w:szCs w:val="20"/>
              </w:rPr>
              <w:t>年以上相关专业工作经历的优先考虑。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小计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 w:cs="Calibri"/>
                <w:sz w:val="24"/>
              </w:rPr>
              <w:t>4</w:t>
            </w:r>
          </w:p>
        </w:tc>
        <w:tc>
          <w:tcPr>
            <w:tcW w:w="7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</w:tr>
    </w:tbl>
    <w:p>
      <w:pPr>
        <w:rPr>
          <w:rFonts w:ascii="Calibri" w:hAnsi="Calibri" w:eastAsia="宋体"/>
          <w:sz w:val="21"/>
          <w:szCs w:val="21"/>
        </w:rPr>
      </w:pPr>
      <w:r>
        <w:t xml:space="preserve"> </w:t>
      </w:r>
    </w:p>
    <w:p>
      <w:pPr>
        <w:rPr>
          <w:rFonts w:ascii="仿宋_GB2312"/>
          <w:szCs w:val="32"/>
        </w:rPr>
      </w:pPr>
      <w:r>
        <w:rPr>
          <w:rFonts w:hint="eastAsia"/>
        </w:rPr>
        <w:t xml:space="preserve">   </w:t>
      </w:r>
      <w:r>
        <w:rPr>
          <w:rFonts w:ascii="仿宋_GB2312"/>
          <w:szCs w:val="32"/>
        </w:rPr>
        <w:t>备注：年龄和工作年限时间计算截止到</w:t>
      </w:r>
      <w:r>
        <w:rPr>
          <w:szCs w:val="32"/>
        </w:rPr>
        <w:t>2022</w:t>
      </w:r>
      <w:r>
        <w:rPr>
          <w:rFonts w:ascii="仿宋_GB2312"/>
          <w:szCs w:val="32"/>
        </w:rPr>
        <w:t>年</w:t>
      </w:r>
      <w:r>
        <w:rPr>
          <w:szCs w:val="32"/>
        </w:rPr>
        <w:t>11</w:t>
      </w:r>
      <w:r>
        <w:rPr>
          <w:rFonts w:ascii="仿宋_GB2312"/>
          <w:szCs w:val="32"/>
        </w:rPr>
        <w:t>月</w:t>
      </w:r>
      <w:r>
        <w:rPr>
          <w:szCs w:val="32"/>
        </w:rPr>
        <w:t>30</w:t>
      </w:r>
      <w:r>
        <w:rPr>
          <w:rFonts w:ascii="仿宋_GB2312"/>
          <w:szCs w:val="32"/>
        </w:rPr>
        <w:t>日</w:t>
      </w:r>
      <w:r>
        <w:rPr>
          <w:rFonts w:hint="eastAsia" w:ascii="仿宋_GB2312"/>
          <w:szCs w:val="32"/>
        </w:rPr>
        <w:t>。</w:t>
      </w:r>
    </w:p>
    <w:sectPr>
      <w:pgSz w:w="15840" w:h="12240" w:orient="landscape"/>
      <w:pgMar w:top="1797" w:right="1440" w:bottom="1797" w:left="1440" w:header="720" w:footer="720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简标题宋">
    <w:panose1 w:val="02010609000101010101"/>
    <w:charset w:val="00"/>
    <w:family w:val="moder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62E3"/>
    <w:rsid w:val="000F4A1D"/>
    <w:rsid w:val="0011648A"/>
    <w:rsid w:val="001B0CBD"/>
    <w:rsid w:val="003001DD"/>
    <w:rsid w:val="0043121E"/>
    <w:rsid w:val="00457519"/>
    <w:rsid w:val="006D254C"/>
    <w:rsid w:val="00701CEF"/>
    <w:rsid w:val="00725F30"/>
    <w:rsid w:val="009B4EC3"/>
    <w:rsid w:val="00A04FAC"/>
    <w:rsid w:val="00A7121E"/>
    <w:rsid w:val="00C54F76"/>
    <w:rsid w:val="00C662E3"/>
    <w:rsid w:val="00CA3197"/>
    <w:rsid w:val="00CF4E5F"/>
    <w:rsid w:val="00D15217"/>
    <w:rsid w:val="00D67ABC"/>
    <w:rsid w:val="00DA3198"/>
    <w:rsid w:val="00DB1EAB"/>
    <w:rsid w:val="00E36276"/>
    <w:rsid w:val="00EB59A6"/>
    <w:rsid w:val="00F7565D"/>
    <w:rsid w:val="00F81806"/>
    <w:rsid w:val="00FC5364"/>
    <w:rsid w:val="1A89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690D29-80FA-4BBE-8E71-AAE2DA9FFC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80</Words>
  <Characters>459</Characters>
  <Lines>3</Lines>
  <Paragraphs>1</Paragraphs>
  <TotalTime>10</TotalTime>
  <ScaleCrop>false</ScaleCrop>
  <LinksUpToDate>false</LinksUpToDate>
  <CharactersWithSpaces>538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2022-11-18T06:49:00Z</dcterms:created>
  <dc:creator>殷晓君</dc:creator>
  <cp:lastModifiedBy>冯可儿fgj</cp:lastModifiedBy>
  <dcterms:modified xsi:type="dcterms:W3CDTF">2022-11-18T07:15:00Z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