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31" w:rsidRDefault="00326C31">
      <w:pPr>
        <w:tabs>
          <w:tab w:val="left" w:pos="915"/>
        </w:tabs>
        <w:rPr>
          <w:rFonts w:ascii="Times New Roman" w:eastAsia="方正小标宋简体" w:hAnsi="Times New Roman" w:cs="Times New Roman"/>
          <w:sz w:val="36"/>
          <w:szCs w:val="36"/>
        </w:rPr>
      </w:pPr>
    </w:p>
    <w:p w:rsidR="00326C31" w:rsidRDefault="00D67958">
      <w:pPr>
        <w:jc w:val="center"/>
        <w:rPr>
          <w:rFonts w:ascii="Times New Roman" w:eastAsia="方正小标宋简体" w:hAnsi="Times New Roman" w:cs="Times New Roman" w:hint="eastAsia"/>
          <w:bCs/>
          <w:color w:val="000000" w:themeColor="text1"/>
          <w:sz w:val="36"/>
          <w:szCs w:val="36"/>
        </w:rPr>
      </w:pPr>
      <w:r w:rsidRPr="00D67958">
        <w:rPr>
          <w:rFonts w:ascii="Times New Roman" w:eastAsia="方正小标宋简体" w:hAnsi="Times New Roman" w:cs="Times New Roman" w:hint="eastAsia"/>
          <w:color w:val="000000" w:themeColor="text1"/>
          <w:sz w:val="36"/>
          <w:szCs w:val="36"/>
        </w:rPr>
        <w:t>东莞市发展和</w:t>
      </w:r>
      <w:proofErr w:type="gramStart"/>
      <w:r w:rsidRPr="00D67958">
        <w:rPr>
          <w:rFonts w:ascii="Times New Roman" w:eastAsia="方正小标宋简体" w:hAnsi="Times New Roman" w:cs="Times New Roman" w:hint="eastAsia"/>
          <w:color w:val="000000" w:themeColor="text1"/>
          <w:sz w:val="36"/>
          <w:szCs w:val="36"/>
        </w:rPr>
        <w:t>改革局</w:t>
      </w:r>
      <w:proofErr w:type="gramEnd"/>
      <w:r w:rsidRPr="00D67958">
        <w:rPr>
          <w:rFonts w:ascii="Times New Roman" w:eastAsia="方正小标宋简体" w:hAnsi="Times New Roman" w:cs="Times New Roman"/>
          <w:color w:val="000000" w:themeColor="text1"/>
          <w:sz w:val="36"/>
          <w:szCs w:val="36"/>
        </w:rPr>
        <w:t xml:space="preserve"> </w:t>
      </w:r>
      <w:r w:rsidRPr="00D67958">
        <w:rPr>
          <w:rFonts w:ascii="Times New Roman" w:eastAsia="方正小标宋简体" w:hAnsi="Times New Roman" w:cs="Times New Roman" w:hint="eastAsia"/>
          <w:color w:val="000000" w:themeColor="text1"/>
          <w:sz w:val="36"/>
          <w:szCs w:val="36"/>
        </w:rPr>
        <w:t>东莞市财政局</w:t>
      </w:r>
      <w:r w:rsidRPr="00D67958">
        <w:rPr>
          <w:rFonts w:ascii="Times New Roman" w:eastAsia="方正小标宋简体" w:hAnsi="Times New Roman" w:cs="Times New Roman"/>
          <w:color w:val="000000" w:themeColor="text1"/>
          <w:sz w:val="36"/>
          <w:szCs w:val="36"/>
        </w:rPr>
        <w:t xml:space="preserve"> </w:t>
      </w:r>
      <w:r w:rsidRPr="00D67958">
        <w:rPr>
          <w:rFonts w:ascii="Times New Roman" w:eastAsia="方正小标宋简体" w:hAnsi="Times New Roman" w:cs="Times New Roman" w:hint="eastAsia"/>
          <w:color w:val="000000" w:themeColor="text1"/>
          <w:sz w:val="36"/>
          <w:szCs w:val="36"/>
        </w:rPr>
        <w:t>东莞市教育局</w:t>
      </w:r>
      <w:r w:rsidRPr="00D67958">
        <w:rPr>
          <w:rFonts w:ascii="Times New Roman" w:eastAsia="方正小标宋简体" w:hAnsi="Times New Roman" w:cs="Times New Roman"/>
          <w:color w:val="000000" w:themeColor="text1"/>
          <w:sz w:val="36"/>
          <w:szCs w:val="36"/>
        </w:rPr>
        <w:t xml:space="preserve">   </w:t>
      </w:r>
      <w:r w:rsidRPr="00D67958">
        <w:rPr>
          <w:rFonts w:ascii="Times New Roman" w:eastAsia="方正小标宋简体" w:hAnsi="Times New Roman" w:cs="Times New Roman" w:hint="eastAsia"/>
          <w:color w:val="000000" w:themeColor="text1"/>
          <w:sz w:val="36"/>
          <w:szCs w:val="36"/>
        </w:rPr>
        <w:t>关于我市</w:t>
      </w:r>
      <w:r w:rsidRPr="00D67958">
        <w:rPr>
          <w:rFonts w:ascii="Times New Roman" w:eastAsia="方正小标宋简体" w:hAnsi="Times New Roman" w:cs="Times New Roman" w:hint="eastAsia"/>
          <w:bCs/>
          <w:color w:val="000000" w:themeColor="text1"/>
          <w:sz w:val="36"/>
          <w:szCs w:val="36"/>
        </w:rPr>
        <w:t>义务教育阶段课后服务收费标准的通知</w:t>
      </w:r>
    </w:p>
    <w:p w:rsidR="005F42A3" w:rsidRPr="00D92F10" w:rsidRDefault="005F42A3">
      <w:pPr>
        <w:jc w:val="center"/>
        <w:rPr>
          <w:rFonts w:ascii="Times New Roman" w:eastAsia="方正小标宋简体" w:hAnsi="Times New Roman" w:cs="Times New Roman"/>
          <w:bCs/>
          <w:color w:val="000000" w:themeColor="text1"/>
          <w:sz w:val="36"/>
          <w:szCs w:val="36"/>
        </w:rPr>
      </w:pPr>
      <w:r w:rsidRPr="005F42A3">
        <w:rPr>
          <w:rFonts w:ascii="Times New Roman" w:eastAsia="方正小标宋简体" w:hAnsi="Times New Roman" w:cs="Times New Roman" w:hint="eastAsia"/>
          <w:bCs/>
          <w:color w:val="000000" w:themeColor="text1"/>
          <w:sz w:val="36"/>
          <w:szCs w:val="36"/>
        </w:rPr>
        <w:t>（征求意见稿）</w:t>
      </w:r>
    </w:p>
    <w:p w:rsidR="00326C31" w:rsidRPr="00D92F10" w:rsidRDefault="00326C31">
      <w:pPr>
        <w:rPr>
          <w:rFonts w:ascii="Times New Roman" w:eastAsia="仿宋_GB2312" w:hAnsi="Times New Roman" w:cs="Times New Roman"/>
          <w:bCs/>
          <w:color w:val="000000" w:themeColor="text1"/>
          <w:sz w:val="32"/>
          <w:szCs w:val="32"/>
        </w:rPr>
      </w:pPr>
    </w:p>
    <w:p w:rsidR="00326C31" w:rsidRPr="00D92F10" w:rsidRDefault="00D67958">
      <w:pPr>
        <w:spacing w:line="600" w:lineRule="exact"/>
        <w:rPr>
          <w:rFonts w:ascii="Times New Roman" w:eastAsia="仿宋_GB2312" w:hAnsi="Times New Roman" w:cs="Times New Roman"/>
          <w:bCs/>
          <w:color w:val="000000" w:themeColor="text1"/>
          <w:sz w:val="32"/>
          <w:szCs w:val="32"/>
        </w:rPr>
      </w:pPr>
      <w:r>
        <w:rPr>
          <w:rFonts w:ascii="Times New Roman" w:eastAsia="仿宋_GB2312" w:hAnsi="Times New Roman" w:cs="Times New Roman" w:hint="eastAsia"/>
          <w:bCs/>
          <w:color w:val="000000" w:themeColor="text1"/>
          <w:sz w:val="32"/>
          <w:szCs w:val="32"/>
        </w:rPr>
        <w:t>各镇街（园区）经济发展局（产业发展局、发展和改革局）、教育管理中心，市属义务教育学校：</w:t>
      </w:r>
    </w:p>
    <w:p w:rsidR="00326C31" w:rsidRPr="00D92F10" w:rsidRDefault="00D67958">
      <w:pPr>
        <w:spacing w:line="600" w:lineRule="exact"/>
        <w:ind w:firstLine="645"/>
        <w:rPr>
          <w:rFonts w:ascii="Times New Roman" w:eastAsia="仿宋_GB2312" w:hAnsi="Times New Roman" w:cs="Times New Roman"/>
          <w:color w:val="000000" w:themeColor="text1"/>
          <w:sz w:val="32"/>
          <w:szCs w:val="32"/>
        </w:rPr>
      </w:pPr>
      <w:r w:rsidRPr="00D67958">
        <w:rPr>
          <w:rFonts w:ascii="Times New Roman" w:eastAsia="仿宋_GB2312" w:hAnsi="Times New Roman" w:cs="Times New Roman" w:hint="eastAsia"/>
          <w:bCs/>
          <w:color w:val="000000" w:themeColor="text1"/>
          <w:sz w:val="32"/>
          <w:szCs w:val="32"/>
        </w:rPr>
        <w:t>为做好我市义务教育学校校内课后服务</w:t>
      </w:r>
      <w:r w:rsidRPr="00D67958">
        <w:rPr>
          <w:rFonts w:ascii="Times New Roman" w:eastAsia="仿宋_GB2312" w:hAnsi="Times New Roman" w:cs="Times New Roman" w:hint="eastAsia"/>
          <w:color w:val="000000" w:themeColor="text1"/>
          <w:sz w:val="32"/>
          <w:szCs w:val="32"/>
        </w:rPr>
        <w:t>保障</w:t>
      </w:r>
      <w:r w:rsidRPr="00D67958">
        <w:rPr>
          <w:rFonts w:ascii="Times New Roman" w:eastAsia="仿宋_GB2312" w:hAnsi="Times New Roman" w:cs="Times New Roman" w:hint="eastAsia"/>
          <w:bCs/>
          <w:color w:val="000000" w:themeColor="text1"/>
          <w:sz w:val="32"/>
          <w:szCs w:val="32"/>
        </w:rPr>
        <w:t>工作，</w:t>
      </w:r>
      <w:r w:rsidRPr="00D67958">
        <w:rPr>
          <w:rFonts w:ascii="Times New Roman" w:eastAsia="仿宋_GB2312" w:hAnsi="Times New Roman" w:cs="Times New Roman"/>
          <w:color w:val="000000" w:themeColor="text1"/>
          <w:sz w:val="32"/>
          <w:szCs w:val="32"/>
        </w:rPr>
        <w:t>根据《中共中央办公厅、国务院办公厅关于进一步减轻义务教育阶段学生作业负担和校外培训负担的意见》《东莞市教育局</w:t>
      </w:r>
      <w:r w:rsidRPr="00D67958">
        <w:rPr>
          <w:rFonts w:ascii="Times New Roman" w:eastAsia="仿宋_GB2312" w:hAnsi="Times New Roman" w:cs="Times New Roman"/>
          <w:color w:val="000000" w:themeColor="text1"/>
          <w:sz w:val="32"/>
          <w:szCs w:val="32"/>
        </w:rPr>
        <w:t xml:space="preserve"> </w:t>
      </w:r>
      <w:r w:rsidRPr="00D67958">
        <w:rPr>
          <w:rFonts w:ascii="Times New Roman" w:eastAsia="仿宋_GB2312" w:hAnsi="Times New Roman" w:cs="Times New Roman"/>
          <w:color w:val="000000" w:themeColor="text1"/>
          <w:sz w:val="32"/>
          <w:szCs w:val="32"/>
        </w:rPr>
        <w:t>东莞市发展和改革局</w:t>
      </w:r>
      <w:r w:rsidRPr="00D67958">
        <w:rPr>
          <w:rFonts w:ascii="Times New Roman" w:eastAsia="仿宋_GB2312" w:hAnsi="Times New Roman" w:cs="Times New Roman"/>
          <w:color w:val="000000" w:themeColor="text1"/>
          <w:sz w:val="32"/>
          <w:szCs w:val="32"/>
        </w:rPr>
        <w:t xml:space="preserve"> </w:t>
      </w:r>
      <w:r w:rsidRPr="00D67958">
        <w:rPr>
          <w:rFonts w:ascii="Times New Roman" w:eastAsia="仿宋_GB2312" w:hAnsi="Times New Roman" w:cs="Times New Roman"/>
          <w:color w:val="000000" w:themeColor="text1"/>
          <w:sz w:val="32"/>
          <w:szCs w:val="32"/>
        </w:rPr>
        <w:t>东莞市财政局</w:t>
      </w:r>
      <w:r w:rsidRPr="00D67958">
        <w:rPr>
          <w:rFonts w:ascii="Times New Roman" w:eastAsia="仿宋_GB2312" w:hAnsi="Times New Roman" w:cs="Times New Roman"/>
          <w:color w:val="000000" w:themeColor="text1"/>
          <w:sz w:val="32"/>
          <w:szCs w:val="32"/>
        </w:rPr>
        <w:t xml:space="preserve"> </w:t>
      </w:r>
      <w:r w:rsidRPr="00D67958">
        <w:rPr>
          <w:rFonts w:ascii="Times New Roman" w:eastAsia="仿宋_GB2312" w:hAnsi="Times New Roman" w:cs="Times New Roman"/>
          <w:color w:val="000000" w:themeColor="text1"/>
          <w:sz w:val="32"/>
          <w:szCs w:val="32"/>
        </w:rPr>
        <w:t>东莞市人力资源局关于做好义务教育阶段学校课后服务经费保障工作的实施意见》等相关规定，经市人民政府同意，现就</w:t>
      </w:r>
      <w:r w:rsidRPr="00D67958">
        <w:rPr>
          <w:rFonts w:ascii="Times New Roman" w:eastAsia="仿宋_GB2312" w:hAnsi="Times New Roman" w:cs="Times New Roman" w:hint="eastAsia"/>
          <w:bCs/>
          <w:color w:val="000000" w:themeColor="text1"/>
          <w:sz w:val="32"/>
          <w:szCs w:val="32"/>
        </w:rPr>
        <w:t>我市</w:t>
      </w:r>
      <w:r w:rsidRPr="00D67958">
        <w:rPr>
          <w:rFonts w:ascii="Times New Roman" w:eastAsia="仿宋_GB2312" w:hAnsi="Times New Roman" w:cs="Times New Roman" w:hint="eastAsia"/>
          <w:color w:val="000000" w:themeColor="text1"/>
          <w:sz w:val="32"/>
          <w:szCs w:val="32"/>
        </w:rPr>
        <w:t>义务教育阶段校内课后服务收费标准等事项通知如下：</w:t>
      </w:r>
    </w:p>
    <w:p w:rsidR="00326C31" w:rsidRPr="00D92F10" w:rsidRDefault="00D67958">
      <w:pPr>
        <w:spacing w:line="600" w:lineRule="exact"/>
        <w:ind w:firstLine="645"/>
        <w:rPr>
          <w:rFonts w:ascii="Times New Roman" w:eastAsia="黑体" w:hAnsi="Times New Roman" w:cs="Times New Roman"/>
          <w:color w:val="000000" w:themeColor="text1"/>
          <w:kern w:val="0"/>
          <w:sz w:val="32"/>
          <w:szCs w:val="32"/>
        </w:rPr>
      </w:pPr>
      <w:r w:rsidRPr="00D67958">
        <w:rPr>
          <w:rFonts w:ascii="Times New Roman" w:eastAsia="黑体" w:hAnsi="Times New Roman" w:cs="Times New Roman"/>
          <w:color w:val="000000" w:themeColor="text1"/>
          <w:kern w:val="0"/>
          <w:sz w:val="32"/>
          <w:szCs w:val="32"/>
        </w:rPr>
        <w:t>一、收费原则</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楷体" w:hAnsi="楷体" w:cs="Times New Roman" w:hint="eastAsia"/>
          <w:color w:val="000000" w:themeColor="text1"/>
          <w:sz w:val="32"/>
          <w:szCs w:val="32"/>
        </w:rPr>
        <w:t>（一）公益非营利原则。</w:t>
      </w:r>
      <w:r w:rsidRPr="00D67958">
        <w:rPr>
          <w:rFonts w:ascii="Times New Roman" w:eastAsia="仿宋_GB2312" w:hAnsi="仿宋_GB2312" w:cs="Times New Roman" w:hint="eastAsia"/>
          <w:color w:val="000000" w:themeColor="text1"/>
          <w:sz w:val="32"/>
          <w:szCs w:val="32"/>
        </w:rPr>
        <w:t>学校课后服务要坚持公益非营利原则，所需经费通过财政补贴和收取服务性收费、代收费相结合的方式解决。对经济困难家庭学生参加课后服务，应参照学生资助政策予以减免。</w:t>
      </w:r>
    </w:p>
    <w:p w:rsidR="00326C31" w:rsidRDefault="00D67958">
      <w:pPr>
        <w:spacing w:line="560" w:lineRule="exact"/>
        <w:ind w:firstLineChars="200" w:firstLine="640"/>
        <w:rPr>
          <w:rFonts w:ascii="仿宋_GB2312" w:eastAsia="仿宋_GB2312" w:hAnsi="仿宋" w:cs="Times New Roman"/>
          <w:color w:val="000000" w:themeColor="text1"/>
          <w:sz w:val="32"/>
          <w:szCs w:val="32"/>
          <w:shd w:val="clear" w:color="auto" w:fill="FFFFFF"/>
        </w:rPr>
      </w:pPr>
      <w:r w:rsidRPr="00D67958">
        <w:rPr>
          <w:rFonts w:ascii="Times New Roman" w:eastAsia="楷体" w:hAnsi="楷体" w:cs="Times New Roman" w:hint="eastAsia"/>
          <w:color w:val="000000" w:themeColor="text1"/>
          <w:sz w:val="32"/>
          <w:szCs w:val="32"/>
        </w:rPr>
        <w:t>（二）自愿参与原则。</w:t>
      </w:r>
      <w:r w:rsidRPr="00D67958">
        <w:rPr>
          <w:rFonts w:ascii="仿宋_GB2312" w:eastAsia="仿宋_GB2312" w:hAnsi="仿宋_GB2312" w:cs="Times New Roman" w:hint="eastAsia"/>
          <w:color w:val="000000" w:themeColor="text1"/>
          <w:sz w:val="32"/>
          <w:szCs w:val="32"/>
        </w:rPr>
        <w:t>学校在提供课后服务时，应当提前公示服务内容、时间、收费标准，由学生家长自愿选择服务项目。严禁以任何形式诱导、强制或变相强制</w:t>
      </w:r>
      <w:r w:rsidRPr="00D67958">
        <w:rPr>
          <w:rFonts w:ascii="仿宋_GB2312" w:eastAsia="仿宋_GB2312" w:hAnsi="仿宋" w:cs="Times New Roman" w:hint="eastAsia"/>
          <w:color w:val="000000" w:themeColor="text1"/>
          <w:sz w:val="32"/>
          <w:szCs w:val="32"/>
          <w:shd w:val="clear" w:color="auto" w:fill="FFFFFF"/>
        </w:rPr>
        <w:t>提供服务并收费，或者只收费不提供服务。</w:t>
      </w:r>
    </w:p>
    <w:p w:rsidR="00866E5F" w:rsidRPr="00866E5F" w:rsidRDefault="00866E5F">
      <w:pPr>
        <w:spacing w:line="560" w:lineRule="exact"/>
        <w:ind w:firstLineChars="200" w:firstLine="640"/>
        <w:rPr>
          <w:rFonts w:ascii="仿宋_GB2312" w:eastAsia="仿宋_GB2312" w:hAnsi="Times New Roman" w:cs="Times New Roman"/>
          <w:color w:val="000000" w:themeColor="text1"/>
          <w:sz w:val="32"/>
          <w:szCs w:val="32"/>
        </w:rPr>
      </w:pPr>
      <w:r>
        <w:rPr>
          <w:rFonts w:ascii="楷体_GB2312" w:eastAsia="楷体_GB2312" w:hint="eastAsia"/>
          <w:sz w:val="32"/>
          <w:szCs w:val="32"/>
          <w:shd w:val="clear" w:color="auto" w:fill="FFFFFF"/>
        </w:rPr>
        <w:lastRenderedPageBreak/>
        <w:t>（</w:t>
      </w:r>
      <w:r w:rsidRPr="00866E5F">
        <w:rPr>
          <w:rFonts w:ascii="楷体_GB2312" w:eastAsia="楷体_GB2312" w:hint="eastAsia"/>
          <w:sz w:val="32"/>
          <w:szCs w:val="32"/>
          <w:shd w:val="clear" w:color="auto" w:fill="FFFFFF"/>
        </w:rPr>
        <w:t>三</w:t>
      </w:r>
      <w:r>
        <w:rPr>
          <w:rFonts w:ascii="楷体_GB2312" w:eastAsia="楷体_GB2312" w:hint="eastAsia"/>
          <w:sz w:val="32"/>
          <w:szCs w:val="32"/>
          <w:shd w:val="clear" w:color="auto" w:fill="FFFFFF"/>
        </w:rPr>
        <w:t>）</w:t>
      </w:r>
      <w:r w:rsidRPr="00866E5F">
        <w:rPr>
          <w:rFonts w:ascii="楷体_GB2312" w:eastAsia="楷体_GB2312" w:hint="eastAsia"/>
          <w:sz w:val="32"/>
          <w:szCs w:val="32"/>
          <w:shd w:val="clear" w:color="auto" w:fill="FFFFFF"/>
        </w:rPr>
        <w:t>坚持成本补偿原则。</w:t>
      </w:r>
      <w:r>
        <w:rPr>
          <w:rFonts w:eastAsia="仿宋_GB2312" w:hint="eastAsia"/>
          <w:sz w:val="32"/>
          <w:szCs w:val="32"/>
          <w:shd w:val="clear" w:color="auto" w:fill="FFFFFF"/>
        </w:rPr>
        <w:t>综合考虑服务成本、财政补助、经济发展水平和学生家庭承受能力等因素，合理制定课后服务收费标准。</w:t>
      </w:r>
    </w:p>
    <w:p w:rsidR="00326C31" w:rsidRPr="00D92F10" w:rsidRDefault="00D67958">
      <w:pPr>
        <w:spacing w:line="600" w:lineRule="exact"/>
        <w:ind w:firstLine="645"/>
        <w:rPr>
          <w:rFonts w:ascii="Times New Roman" w:eastAsia="黑体" w:hAnsi="Times New Roman" w:cs="Times New Roman"/>
          <w:color w:val="000000" w:themeColor="text1"/>
          <w:kern w:val="0"/>
          <w:sz w:val="32"/>
          <w:szCs w:val="32"/>
        </w:rPr>
      </w:pPr>
      <w:r w:rsidRPr="00D67958">
        <w:rPr>
          <w:rFonts w:ascii="Times New Roman" w:eastAsia="黑体" w:hAnsi="Times New Roman" w:cs="Times New Roman"/>
          <w:color w:val="000000" w:themeColor="text1"/>
          <w:kern w:val="0"/>
          <w:sz w:val="32"/>
          <w:szCs w:val="32"/>
        </w:rPr>
        <w:t>二、服务时间</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仿宋_GB2312" w:hAnsi="仿宋_GB2312" w:cs="Times New Roman" w:hint="eastAsia"/>
          <w:color w:val="000000" w:themeColor="text1"/>
          <w:sz w:val="32"/>
          <w:szCs w:val="32"/>
        </w:rPr>
        <w:t>课后服务时间原则上为正常上课日的中午及下午课后托管的时间；提供假期托管服务的，</w:t>
      </w:r>
      <w:r>
        <w:rPr>
          <w:rFonts w:ascii="Times New Roman" w:eastAsia="仿宋_GB2312" w:hAnsi="Times New Roman" w:cs="Times New Roman" w:hint="eastAsia"/>
          <w:color w:val="000000" w:themeColor="text1"/>
          <w:sz w:val="32"/>
          <w:szCs w:val="32"/>
        </w:rPr>
        <w:t>参照正常工作日上下班时间安排</w:t>
      </w:r>
      <w:r w:rsidRPr="00D67958">
        <w:rPr>
          <w:rFonts w:ascii="Times New Roman" w:eastAsia="仿宋_GB2312" w:hAnsi="仿宋_GB2312" w:cs="Times New Roman" w:hint="eastAsia"/>
          <w:color w:val="000000" w:themeColor="text1"/>
          <w:sz w:val="32"/>
          <w:szCs w:val="32"/>
        </w:rPr>
        <w:t>。下午课后服务每天至少开展</w:t>
      </w:r>
      <w:r w:rsidRPr="00D67958">
        <w:rPr>
          <w:rFonts w:ascii="Times New Roman" w:eastAsia="仿宋_GB2312" w:hAnsi="Times New Roman" w:cs="Times New Roman"/>
          <w:color w:val="000000" w:themeColor="text1"/>
          <w:sz w:val="32"/>
          <w:szCs w:val="32"/>
        </w:rPr>
        <w:t>2</w:t>
      </w:r>
      <w:r w:rsidRPr="00D67958">
        <w:rPr>
          <w:rFonts w:ascii="Times New Roman" w:eastAsia="仿宋_GB2312" w:hAnsi="仿宋_GB2312" w:cs="Times New Roman" w:hint="eastAsia"/>
          <w:color w:val="000000" w:themeColor="text1"/>
          <w:sz w:val="32"/>
          <w:szCs w:val="32"/>
        </w:rPr>
        <w:t>个课时（小学每课时</w:t>
      </w:r>
      <w:r w:rsidRPr="00D67958">
        <w:rPr>
          <w:rFonts w:ascii="Times New Roman" w:eastAsia="仿宋_GB2312" w:hAnsi="Times New Roman" w:cs="Times New Roman"/>
          <w:color w:val="000000" w:themeColor="text1"/>
          <w:sz w:val="32"/>
          <w:szCs w:val="32"/>
        </w:rPr>
        <w:t>40</w:t>
      </w:r>
      <w:r w:rsidRPr="00D67958">
        <w:rPr>
          <w:rFonts w:ascii="Times New Roman" w:eastAsia="仿宋_GB2312" w:hAnsi="仿宋_GB2312" w:cs="Times New Roman" w:hint="eastAsia"/>
          <w:color w:val="000000" w:themeColor="text1"/>
          <w:sz w:val="32"/>
          <w:szCs w:val="32"/>
        </w:rPr>
        <w:t>分钟，初中每课时</w:t>
      </w:r>
      <w:r w:rsidRPr="00D67958">
        <w:rPr>
          <w:rFonts w:ascii="Times New Roman" w:eastAsia="仿宋_GB2312" w:hAnsi="Times New Roman" w:cs="Times New Roman"/>
          <w:color w:val="000000" w:themeColor="text1"/>
          <w:sz w:val="32"/>
          <w:szCs w:val="32"/>
        </w:rPr>
        <w:t>45</w:t>
      </w:r>
      <w:r w:rsidRPr="00D67958">
        <w:rPr>
          <w:rFonts w:ascii="Times New Roman" w:eastAsia="仿宋_GB2312" w:hAnsi="仿宋_GB2312" w:cs="Times New Roman" w:hint="eastAsia"/>
          <w:color w:val="000000" w:themeColor="text1"/>
          <w:sz w:val="32"/>
          <w:szCs w:val="32"/>
        </w:rPr>
        <w:t>分钟），下午课后托管的结束时间原则上不早于当地正常下班时间。对有特殊需要的学生，学校应提供延时托管服务。</w:t>
      </w:r>
    </w:p>
    <w:p w:rsidR="00326C31" w:rsidRPr="00D92F10" w:rsidRDefault="00D67958">
      <w:pPr>
        <w:spacing w:line="560" w:lineRule="exact"/>
        <w:ind w:firstLineChars="200" w:firstLine="640"/>
        <w:rPr>
          <w:rFonts w:ascii="Times New Roman" w:eastAsia="黑体" w:hAnsi="Times New Roman" w:cs="Times New Roman"/>
          <w:color w:val="000000" w:themeColor="text1"/>
          <w:sz w:val="32"/>
          <w:szCs w:val="32"/>
        </w:rPr>
      </w:pPr>
      <w:r w:rsidRPr="00D67958">
        <w:rPr>
          <w:rFonts w:ascii="Times New Roman" w:eastAsia="黑体" w:hAnsi="黑体" w:cs="Times New Roman" w:hint="eastAsia"/>
          <w:color w:val="000000" w:themeColor="text1"/>
          <w:sz w:val="32"/>
          <w:szCs w:val="32"/>
        </w:rPr>
        <w:t>三、服务内容</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仿宋_GB2312" w:hAnsi="仿宋_GB2312" w:cs="Times New Roman" w:hint="eastAsia"/>
          <w:color w:val="000000" w:themeColor="text1"/>
          <w:sz w:val="32"/>
          <w:szCs w:val="32"/>
        </w:rPr>
        <w:t>课后服务内容包括午休、下午课后托管和假期托管。</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楷体_GB2312" w:hAnsi="Times New Roman" w:cs="Times New Roman" w:hint="eastAsia"/>
          <w:color w:val="000000" w:themeColor="text1"/>
          <w:sz w:val="32"/>
          <w:szCs w:val="32"/>
        </w:rPr>
        <w:t>（一）在校午休服务。</w:t>
      </w:r>
      <w:r w:rsidRPr="00D67958">
        <w:rPr>
          <w:rFonts w:ascii="Times New Roman" w:eastAsia="仿宋_GB2312" w:hAnsi="仿宋_GB2312" w:cs="Times New Roman" w:hint="eastAsia"/>
          <w:color w:val="000000" w:themeColor="text1"/>
          <w:sz w:val="32"/>
          <w:szCs w:val="32"/>
        </w:rPr>
        <w:t>有条件的学校要为有需求的学生提供午休服务。午休一般安排在经过改造具备一定条件的教室、图书馆、阅览室、多功能室、体育馆等场所。</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楷体_GB2312" w:hAnsi="Times New Roman" w:cs="Times New Roman" w:hint="eastAsia"/>
          <w:color w:val="000000" w:themeColor="text1"/>
          <w:sz w:val="32"/>
          <w:szCs w:val="32"/>
        </w:rPr>
        <w:t>（二）</w:t>
      </w:r>
      <w:r w:rsidRPr="00D67958">
        <w:rPr>
          <w:rFonts w:ascii="Times New Roman" w:eastAsia="楷体_GB2312" w:hAnsi="Times New Roman" w:cs="Times New Roman" w:hint="eastAsia"/>
          <w:color w:val="000000" w:themeColor="text1"/>
          <w:kern w:val="0"/>
          <w:sz w:val="32"/>
          <w:szCs w:val="32"/>
        </w:rPr>
        <w:t>下午</w:t>
      </w:r>
      <w:r w:rsidRPr="00D67958">
        <w:rPr>
          <w:rFonts w:ascii="Times New Roman" w:eastAsia="楷体_GB2312" w:hAnsi="Times New Roman" w:cs="Times New Roman" w:hint="eastAsia"/>
          <w:color w:val="000000" w:themeColor="text1"/>
          <w:sz w:val="32"/>
          <w:szCs w:val="32"/>
        </w:rPr>
        <w:t>课后托管服务。</w:t>
      </w:r>
      <w:r w:rsidRPr="00D67958">
        <w:rPr>
          <w:rFonts w:ascii="Times New Roman" w:eastAsia="仿宋" w:hAnsi="仿宋" w:cs="Times New Roman" w:hint="eastAsia"/>
          <w:color w:val="000000" w:themeColor="text1"/>
          <w:sz w:val="32"/>
          <w:szCs w:val="32"/>
        </w:rPr>
        <w:t>下午</w:t>
      </w:r>
      <w:r w:rsidRPr="00D67958">
        <w:rPr>
          <w:rFonts w:ascii="Times New Roman" w:eastAsia="仿宋_GB2312" w:hAnsi="仿宋_GB2312" w:cs="Times New Roman" w:hint="eastAsia"/>
          <w:color w:val="000000" w:themeColor="text1"/>
          <w:sz w:val="32"/>
          <w:szCs w:val="32"/>
        </w:rPr>
        <w:t>课后托管服务分为基本托管服务和</w:t>
      </w:r>
      <w:r>
        <w:rPr>
          <w:rFonts w:ascii="Times New Roman" w:eastAsia="仿宋_GB2312" w:hAnsi="Times New Roman" w:cs="Times New Roman" w:hint="eastAsia"/>
          <w:color w:val="000000" w:themeColor="text1"/>
          <w:sz w:val="32"/>
          <w:szCs w:val="32"/>
        </w:rPr>
        <w:t>素质拓展活动</w:t>
      </w:r>
      <w:r w:rsidRPr="00D67958">
        <w:rPr>
          <w:rFonts w:ascii="Times New Roman" w:eastAsia="仿宋_GB2312" w:hAnsi="仿宋_GB2312" w:cs="Times New Roman" w:hint="eastAsia"/>
          <w:color w:val="000000" w:themeColor="text1"/>
          <w:sz w:val="32"/>
          <w:szCs w:val="32"/>
        </w:rPr>
        <w:t>，以基本托管为主、</w:t>
      </w:r>
      <w:r>
        <w:rPr>
          <w:rFonts w:ascii="Times New Roman" w:eastAsia="仿宋_GB2312" w:hAnsi="Times New Roman" w:cs="Times New Roman" w:hint="eastAsia"/>
          <w:color w:val="000000" w:themeColor="text1"/>
          <w:sz w:val="32"/>
          <w:szCs w:val="32"/>
        </w:rPr>
        <w:t>素质拓展活动</w:t>
      </w:r>
      <w:r w:rsidRPr="00D67958">
        <w:rPr>
          <w:rFonts w:ascii="Times New Roman" w:eastAsia="仿宋_GB2312" w:hAnsi="仿宋_GB2312" w:cs="Times New Roman" w:hint="eastAsia"/>
          <w:color w:val="000000" w:themeColor="text1"/>
          <w:sz w:val="32"/>
          <w:szCs w:val="32"/>
        </w:rPr>
        <w:t>为补充。基本托管服务包括学生自主作业、自主学习、自主阅读、教师答疑等学习活动，每天不少于</w:t>
      </w:r>
      <w:r w:rsidRPr="00D67958">
        <w:rPr>
          <w:rFonts w:ascii="Times New Roman" w:eastAsia="仿宋_GB2312" w:hAnsi="Times New Roman" w:cs="Times New Roman"/>
          <w:color w:val="000000" w:themeColor="text1"/>
          <w:sz w:val="32"/>
          <w:szCs w:val="32"/>
        </w:rPr>
        <w:t>1</w:t>
      </w:r>
      <w:r w:rsidRPr="00D67958">
        <w:rPr>
          <w:rFonts w:ascii="Times New Roman" w:eastAsia="仿宋_GB2312" w:hAnsi="仿宋_GB2312" w:cs="Times New Roman" w:hint="eastAsia"/>
          <w:color w:val="000000" w:themeColor="text1"/>
          <w:sz w:val="32"/>
          <w:szCs w:val="32"/>
        </w:rPr>
        <w:t>个课时，由学校提供。</w:t>
      </w:r>
      <w:r>
        <w:rPr>
          <w:rFonts w:ascii="Times New Roman" w:eastAsia="仿宋_GB2312" w:hAnsi="Times New Roman" w:cs="Times New Roman" w:hint="eastAsia"/>
          <w:color w:val="000000" w:themeColor="text1"/>
          <w:sz w:val="32"/>
          <w:szCs w:val="32"/>
        </w:rPr>
        <w:t>素质拓展活动</w:t>
      </w:r>
      <w:r w:rsidRPr="00D67958">
        <w:rPr>
          <w:rFonts w:ascii="Times New Roman" w:eastAsia="仿宋_GB2312" w:hAnsi="仿宋_GB2312" w:cs="Times New Roman" w:hint="eastAsia"/>
          <w:color w:val="000000" w:themeColor="text1"/>
          <w:sz w:val="32"/>
          <w:szCs w:val="32"/>
        </w:rPr>
        <w:t>包括体育、艺术、科普等拓展活动，以学校提供为主，确实无法提供的，可通过引进第三方机构补充。</w:t>
      </w:r>
    </w:p>
    <w:p w:rsidR="00326C31" w:rsidRPr="00D92F10" w:rsidRDefault="00D67958">
      <w:pPr>
        <w:spacing w:line="600" w:lineRule="exact"/>
        <w:ind w:firstLine="645"/>
        <w:rPr>
          <w:rFonts w:ascii="Times New Roman" w:eastAsia="仿宋_GB2312" w:hAnsi="Times New Roman" w:cs="Times New Roman"/>
          <w:color w:val="000000" w:themeColor="text1"/>
          <w:kern w:val="0"/>
          <w:sz w:val="32"/>
          <w:szCs w:val="32"/>
        </w:rPr>
      </w:pPr>
      <w:r w:rsidRPr="00D67958">
        <w:rPr>
          <w:rFonts w:ascii="Times New Roman" w:eastAsia="楷体_GB2312" w:hAnsi="Times New Roman" w:cs="Times New Roman" w:hint="eastAsia"/>
          <w:color w:val="000000" w:themeColor="text1"/>
          <w:sz w:val="32"/>
          <w:szCs w:val="32"/>
        </w:rPr>
        <w:t>（三）假期托管服务</w:t>
      </w:r>
      <w:r>
        <w:rPr>
          <w:rFonts w:ascii="Times New Roman" w:eastAsia="仿宋_GB2312" w:hAnsi="Times New Roman" w:cs="Times New Roman" w:hint="eastAsia"/>
          <w:color w:val="000000" w:themeColor="text1"/>
          <w:sz w:val="32"/>
          <w:szCs w:val="32"/>
        </w:rPr>
        <w:t>。假期托管服务是学校课后服务的延伸，鼓励有条件的学校积极承担学生假期托管服务工作。提供托管服务的学校应开放教室、图书馆、运动场馆等各类资源设</w:t>
      </w:r>
      <w:r>
        <w:rPr>
          <w:rFonts w:ascii="Times New Roman" w:eastAsia="仿宋_GB2312" w:hAnsi="Times New Roman" w:cs="Times New Roman" w:hint="eastAsia"/>
          <w:color w:val="000000" w:themeColor="text1"/>
          <w:sz w:val="32"/>
          <w:szCs w:val="32"/>
        </w:rPr>
        <w:lastRenderedPageBreak/>
        <w:t>施，以看护为主，同时可合理提供一些游戏活动、文体活动、阅读指导、综合实践、兴趣拓展、作业辅导等服务。</w:t>
      </w:r>
    </w:p>
    <w:p w:rsidR="00326C31" w:rsidRPr="00D92F10" w:rsidRDefault="00D67958">
      <w:pPr>
        <w:spacing w:line="600" w:lineRule="exact"/>
        <w:ind w:firstLine="645"/>
        <w:rPr>
          <w:rFonts w:ascii="Times New Roman" w:eastAsia="黑体" w:hAnsi="Times New Roman" w:cs="Times New Roman"/>
          <w:color w:val="000000" w:themeColor="text1"/>
          <w:sz w:val="32"/>
          <w:szCs w:val="32"/>
        </w:rPr>
      </w:pPr>
      <w:r w:rsidRPr="00D67958">
        <w:rPr>
          <w:rFonts w:ascii="Times New Roman" w:eastAsia="黑体" w:hAnsi="Times New Roman" w:cs="Times New Roman" w:hint="eastAsia"/>
          <w:color w:val="000000" w:themeColor="text1"/>
          <w:sz w:val="32"/>
          <w:szCs w:val="32"/>
        </w:rPr>
        <w:t>四</w:t>
      </w:r>
      <w:r w:rsidRPr="00D67958">
        <w:rPr>
          <w:rFonts w:ascii="Times New Roman" w:eastAsia="黑体" w:hAnsi="Times New Roman" w:cs="Times New Roman"/>
          <w:color w:val="000000" w:themeColor="text1"/>
          <w:sz w:val="32"/>
          <w:szCs w:val="32"/>
        </w:rPr>
        <w:t>、收费标准</w:t>
      </w:r>
    </w:p>
    <w:p w:rsidR="00326C31" w:rsidRPr="00D92F10" w:rsidRDefault="00D67958">
      <w:pPr>
        <w:spacing w:line="560" w:lineRule="exact"/>
        <w:ind w:firstLineChars="200" w:firstLine="640"/>
        <w:rPr>
          <w:rFonts w:ascii="Times New Roman" w:eastAsia="仿宋_GB2312" w:hAnsi="Times New Roman" w:cs="Times New Roman"/>
          <w:color w:val="000000" w:themeColor="text1"/>
          <w:sz w:val="32"/>
          <w:szCs w:val="32"/>
        </w:rPr>
      </w:pPr>
      <w:r w:rsidRPr="00D67958">
        <w:rPr>
          <w:rFonts w:ascii="Times New Roman" w:eastAsia="仿宋_GB2312" w:hAnsi="仿宋_GB2312" w:cs="Times New Roman" w:hint="eastAsia"/>
          <w:color w:val="000000" w:themeColor="text1"/>
          <w:sz w:val="32"/>
          <w:szCs w:val="32"/>
        </w:rPr>
        <w:t>由学校提供的课后服务，可作为服务性收费项目收取课后服务费；通过引进非学科类校外培训机构提供的课后服务，可作为代收费项目收取费用。对家庭经济困难学生要减免收费。</w:t>
      </w:r>
    </w:p>
    <w:p w:rsidR="00326C31" w:rsidRPr="00D92F10" w:rsidRDefault="00D67958">
      <w:pPr>
        <w:pStyle w:val="a7"/>
        <w:numPr>
          <w:ilvl w:val="0"/>
          <w:numId w:val="1"/>
        </w:numPr>
        <w:spacing w:line="600" w:lineRule="exact"/>
        <w:ind w:firstLineChars="0"/>
        <w:rPr>
          <w:rFonts w:ascii="Times New Roman" w:eastAsia="楷体_GB2312" w:hAnsi="Times New Roman" w:cs="Times New Roman"/>
          <w:snapToGrid w:val="0"/>
          <w:color w:val="000000" w:themeColor="text1"/>
          <w:sz w:val="32"/>
          <w:szCs w:val="32"/>
        </w:rPr>
      </w:pPr>
      <w:r w:rsidRPr="00D67958">
        <w:rPr>
          <w:rFonts w:ascii="Times New Roman" w:eastAsia="楷体_GB2312" w:hAnsi="Times New Roman" w:cs="Times New Roman" w:hint="eastAsia"/>
          <w:snapToGrid w:val="0"/>
          <w:color w:val="000000" w:themeColor="text1"/>
          <w:sz w:val="32"/>
          <w:szCs w:val="32"/>
        </w:rPr>
        <w:t>由学校提供的课后服务收费</w:t>
      </w:r>
    </w:p>
    <w:p w:rsidR="00326C31" w:rsidRPr="00D92F10" w:rsidRDefault="00D67958">
      <w:pPr>
        <w:spacing w:line="600" w:lineRule="exact"/>
        <w:ind w:firstLineChars="200" w:firstLine="640"/>
        <w:rPr>
          <w:rFonts w:ascii="Times New Roman" w:eastAsia="仿宋_GB2312" w:hAnsi="Times New Roman" w:cs="Times New Roman"/>
          <w:color w:val="000000" w:themeColor="text1"/>
          <w:sz w:val="32"/>
        </w:rPr>
      </w:pPr>
      <w:r w:rsidRPr="00D67958">
        <w:rPr>
          <w:rFonts w:ascii="Times New Roman" w:eastAsia="楷体_GB2312" w:hAnsi="Times New Roman" w:cs="Times New Roman"/>
          <w:color w:val="000000" w:themeColor="text1"/>
          <w:sz w:val="32"/>
          <w:szCs w:val="32"/>
        </w:rPr>
        <w:t>1.</w:t>
      </w:r>
      <w:r w:rsidRPr="00D67958">
        <w:rPr>
          <w:rFonts w:ascii="Times New Roman" w:eastAsia="楷体_GB2312" w:hAnsi="Times New Roman" w:cs="Times New Roman" w:hint="eastAsia"/>
          <w:color w:val="000000" w:themeColor="text1"/>
          <w:sz w:val="32"/>
          <w:szCs w:val="32"/>
        </w:rPr>
        <w:t>在校午休服务。</w:t>
      </w:r>
      <w:r w:rsidRPr="00D67958">
        <w:rPr>
          <w:rFonts w:ascii="Times New Roman" w:eastAsia="仿宋_GB2312" w:hAnsi="Times New Roman" w:cs="Times New Roman" w:hint="eastAsia"/>
          <w:color w:val="000000" w:themeColor="text1"/>
          <w:sz w:val="32"/>
          <w:szCs w:val="32"/>
        </w:rPr>
        <w:t>无固定床位</w:t>
      </w:r>
      <w:r w:rsidRPr="00D67958">
        <w:rPr>
          <w:rFonts w:ascii="Times New Roman" w:eastAsia="仿宋_GB2312" w:hAnsi="Times New Roman" w:cs="Times New Roman" w:hint="eastAsia"/>
          <w:color w:val="000000" w:themeColor="text1"/>
          <w:sz w:val="32"/>
        </w:rPr>
        <w:t>的每生每天</w:t>
      </w:r>
      <w:r>
        <w:rPr>
          <w:rFonts w:ascii="Times New Roman" w:eastAsia="仿宋_GB2312" w:hAnsi="Times New Roman" w:cs="Times New Roman"/>
          <w:color w:val="000000" w:themeColor="text1"/>
          <w:sz w:val="32"/>
        </w:rPr>
        <w:t>2</w:t>
      </w:r>
      <w:r w:rsidRPr="00D67958">
        <w:rPr>
          <w:rFonts w:ascii="Times New Roman" w:eastAsia="仿宋_GB2312" w:hAnsi="Times New Roman" w:cs="Times New Roman" w:hint="eastAsia"/>
          <w:color w:val="000000" w:themeColor="text1"/>
          <w:sz w:val="32"/>
        </w:rPr>
        <w:t>元；</w:t>
      </w:r>
      <w:r w:rsidRPr="00D67958">
        <w:rPr>
          <w:rFonts w:ascii="Times New Roman" w:eastAsia="仿宋_GB2312" w:hAnsi="Times New Roman" w:cs="Times New Roman" w:hint="eastAsia"/>
          <w:color w:val="000000" w:themeColor="text1"/>
          <w:sz w:val="32"/>
          <w:szCs w:val="32"/>
        </w:rPr>
        <w:t>无固定床位躺平的（包括带平躺功能课桌椅、使用被垫等）</w:t>
      </w:r>
      <w:r w:rsidRPr="00D67958">
        <w:rPr>
          <w:rFonts w:ascii="Times New Roman" w:eastAsia="仿宋_GB2312" w:hAnsi="Times New Roman" w:cs="Times New Roman" w:hint="eastAsia"/>
          <w:color w:val="000000" w:themeColor="text1"/>
          <w:sz w:val="32"/>
        </w:rPr>
        <w:t>每生每天</w:t>
      </w:r>
      <w:r w:rsidRPr="00D67958">
        <w:rPr>
          <w:rFonts w:ascii="Times New Roman" w:eastAsia="仿宋_GB2312" w:hAnsi="Times New Roman" w:cs="Times New Roman"/>
          <w:color w:val="000000" w:themeColor="text1"/>
          <w:sz w:val="32"/>
        </w:rPr>
        <w:t>3</w:t>
      </w:r>
      <w:r w:rsidRPr="00D67958">
        <w:rPr>
          <w:rFonts w:ascii="Times New Roman" w:eastAsia="仿宋_GB2312" w:hAnsi="Times New Roman" w:cs="Times New Roman" w:hint="eastAsia"/>
          <w:color w:val="000000" w:themeColor="text1"/>
          <w:sz w:val="32"/>
        </w:rPr>
        <w:t>元；有固定床位的每生每天</w:t>
      </w:r>
      <w:r>
        <w:rPr>
          <w:rFonts w:ascii="Times New Roman" w:eastAsia="仿宋_GB2312" w:hAnsi="Times New Roman" w:cs="Times New Roman"/>
          <w:color w:val="000000" w:themeColor="text1"/>
          <w:sz w:val="32"/>
        </w:rPr>
        <w:t>5</w:t>
      </w:r>
      <w:r w:rsidRPr="00D67958">
        <w:rPr>
          <w:rFonts w:ascii="Times New Roman" w:eastAsia="仿宋_GB2312" w:hAnsi="Times New Roman" w:cs="Times New Roman" w:hint="eastAsia"/>
          <w:color w:val="000000" w:themeColor="text1"/>
          <w:sz w:val="32"/>
        </w:rPr>
        <w:t>元。</w:t>
      </w:r>
    </w:p>
    <w:p w:rsidR="00326C31" w:rsidRPr="00D92F10" w:rsidRDefault="00D67958">
      <w:pPr>
        <w:spacing w:line="600" w:lineRule="exact"/>
        <w:ind w:firstLine="645"/>
        <w:rPr>
          <w:rFonts w:ascii="Times New Roman" w:eastAsia="仿宋_GB2312" w:hAnsi="Times New Roman" w:cs="Times New Roman"/>
          <w:color w:val="000000" w:themeColor="text1"/>
          <w:kern w:val="0"/>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hint="eastAsia"/>
          <w:color w:val="000000" w:themeColor="text1"/>
          <w:kern w:val="0"/>
          <w:sz w:val="32"/>
          <w:szCs w:val="32"/>
        </w:rPr>
        <w:t>下午</w:t>
      </w:r>
      <w:r>
        <w:rPr>
          <w:rFonts w:ascii="Times New Roman" w:eastAsia="楷体_GB2312" w:hAnsi="Times New Roman" w:cs="Times New Roman" w:hint="eastAsia"/>
          <w:color w:val="000000" w:themeColor="text1"/>
          <w:sz w:val="32"/>
          <w:szCs w:val="32"/>
        </w:rPr>
        <w:t>课后托管服务。</w:t>
      </w:r>
      <w:r>
        <w:rPr>
          <w:rFonts w:ascii="Times New Roman" w:eastAsia="仿宋_GB2312" w:hAnsi="Times New Roman" w:cs="Times New Roman" w:hint="eastAsia"/>
          <w:color w:val="000000" w:themeColor="text1"/>
          <w:kern w:val="0"/>
          <w:sz w:val="32"/>
          <w:szCs w:val="32"/>
        </w:rPr>
        <w:t>基本托管每生每课时</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hint="eastAsia"/>
          <w:color w:val="000000" w:themeColor="text1"/>
          <w:kern w:val="0"/>
          <w:sz w:val="32"/>
          <w:szCs w:val="32"/>
        </w:rPr>
        <w:t>元，素质拓展每生每课时</w:t>
      </w:r>
      <w:r>
        <w:rPr>
          <w:rFonts w:ascii="Times New Roman" w:eastAsia="仿宋_GB2312" w:hAnsi="Times New Roman" w:cs="Times New Roman"/>
          <w:color w:val="000000" w:themeColor="text1"/>
          <w:kern w:val="0"/>
          <w:sz w:val="32"/>
          <w:szCs w:val="32"/>
        </w:rPr>
        <w:t>5</w:t>
      </w:r>
      <w:r>
        <w:rPr>
          <w:rFonts w:ascii="Times New Roman" w:eastAsia="仿宋_GB2312" w:hAnsi="Times New Roman" w:cs="Times New Roman" w:hint="eastAsia"/>
          <w:color w:val="000000" w:themeColor="text1"/>
          <w:kern w:val="0"/>
          <w:sz w:val="32"/>
          <w:szCs w:val="32"/>
        </w:rPr>
        <w:t>元。</w:t>
      </w:r>
      <w:r>
        <w:rPr>
          <w:rFonts w:ascii="Times New Roman" w:eastAsia="仿宋_GB2312" w:hAnsi="Times New Roman" w:cs="Times New Roman" w:hint="eastAsia"/>
          <w:color w:val="000000" w:themeColor="text1"/>
          <w:sz w:val="32"/>
          <w:szCs w:val="32"/>
        </w:rPr>
        <w:t>公办学校提供的第一节基本托管免费</w:t>
      </w:r>
      <w:r>
        <w:rPr>
          <w:rFonts w:ascii="Times New Roman" w:eastAsia="仿宋_GB2312" w:hAnsi="Times New Roman" w:cs="Times New Roman" w:hint="eastAsia"/>
          <w:color w:val="000000" w:themeColor="text1"/>
          <w:kern w:val="0"/>
          <w:sz w:val="32"/>
          <w:szCs w:val="32"/>
        </w:rPr>
        <w:t>。</w:t>
      </w:r>
    </w:p>
    <w:p w:rsidR="00326C31" w:rsidRPr="00D92F10" w:rsidRDefault="00D67958">
      <w:pPr>
        <w:spacing w:line="600" w:lineRule="exact"/>
        <w:ind w:firstLine="645"/>
        <w:rPr>
          <w:rFonts w:ascii="Times New Roman" w:eastAsia="仿宋_GB2312" w:hAnsi="Times New Roman" w:cs="Times New Roman"/>
          <w:color w:val="000000" w:themeColor="text1"/>
          <w:sz w:val="32"/>
        </w:rPr>
      </w:pPr>
      <w:r w:rsidRPr="00D67958">
        <w:rPr>
          <w:rFonts w:ascii="Times New Roman" w:eastAsia="楷体_GB2312" w:hAnsi="Times New Roman" w:cs="Times New Roman"/>
          <w:color w:val="000000" w:themeColor="text1"/>
          <w:sz w:val="32"/>
          <w:szCs w:val="32"/>
        </w:rPr>
        <w:t>3.</w:t>
      </w:r>
      <w:r w:rsidRPr="00D67958">
        <w:rPr>
          <w:rFonts w:ascii="Times New Roman" w:eastAsia="楷体_GB2312" w:hAnsi="Times New Roman" w:cs="Times New Roman" w:hint="eastAsia"/>
          <w:color w:val="000000" w:themeColor="text1"/>
          <w:sz w:val="32"/>
          <w:szCs w:val="32"/>
        </w:rPr>
        <w:t>假期托管服务</w:t>
      </w:r>
      <w:r>
        <w:rPr>
          <w:rFonts w:ascii="Times New Roman" w:eastAsia="仿宋_GB2312" w:hAnsi="Times New Roman" w:cs="Times New Roman" w:hint="eastAsia"/>
          <w:color w:val="000000" w:themeColor="text1"/>
          <w:sz w:val="32"/>
          <w:szCs w:val="32"/>
        </w:rPr>
        <w:t>。</w:t>
      </w:r>
      <w:bookmarkStart w:id="0" w:name="_Hlk120723929"/>
      <w:r w:rsidRPr="00D67958">
        <w:rPr>
          <w:rFonts w:ascii="Times New Roman" w:eastAsia="仿宋_GB2312" w:hAnsi="Times New Roman" w:cs="Times New Roman" w:hint="eastAsia"/>
          <w:color w:val="000000" w:themeColor="text1"/>
          <w:sz w:val="32"/>
        </w:rPr>
        <w:t>学校提供的假期托管服务每生每天</w:t>
      </w:r>
      <w:r w:rsidRPr="00D67958">
        <w:rPr>
          <w:rFonts w:ascii="Times New Roman" w:eastAsia="仿宋_GB2312" w:hAnsi="Times New Roman" w:cs="Times New Roman"/>
          <w:color w:val="000000" w:themeColor="text1"/>
          <w:sz w:val="32"/>
        </w:rPr>
        <w:t>60</w:t>
      </w:r>
      <w:r w:rsidRPr="00D67958">
        <w:rPr>
          <w:rFonts w:ascii="Times New Roman" w:eastAsia="仿宋_GB2312" w:hAnsi="Times New Roman" w:cs="Times New Roman" w:hint="eastAsia"/>
          <w:color w:val="000000" w:themeColor="text1"/>
          <w:sz w:val="32"/>
          <w:szCs w:val="32"/>
        </w:rPr>
        <w:t>元</w:t>
      </w:r>
      <w:r w:rsidRPr="00D67958">
        <w:rPr>
          <w:rFonts w:ascii="Times New Roman" w:eastAsia="仿宋_GB2312" w:hAnsi="Times New Roman" w:cs="Times New Roman" w:hint="eastAsia"/>
          <w:color w:val="000000" w:themeColor="text1"/>
          <w:sz w:val="32"/>
        </w:rPr>
        <w:t>（不含午餐午休费用），不足半天的按半天计算，超过半天的按一天计算费用。</w:t>
      </w:r>
    </w:p>
    <w:p w:rsidR="0075530B" w:rsidRPr="00D92F10" w:rsidRDefault="00D67958">
      <w:pPr>
        <w:spacing w:line="600" w:lineRule="exact"/>
        <w:ind w:firstLine="645"/>
        <w:rPr>
          <w:rFonts w:ascii="Times New Roman" w:eastAsia="仿宋_GB2312" w:hAnsi="Times New Roman" w:cs="Times New Roman"/>
          <w:color w:val="000000" w:themeColor="text1"/>
          <w:kern w:val="0"/>
          <w:sz w:val="32"/>
          <w:szCs w:val="32"/>
        </w:rPr>
      </w:pPr>
      <w:r w:rsidRPr="00D67958">
        <w:rPr>
          <w:rFonts w:ascii="Times New Roman" w:eastAsia="仿宋_GB2312" w:hAnsi="Times New Roman" w:cs="Times New Roman" w:hint="eastAsia"/>
          <w:color w:val="000000" w:themeColor="text1"/>
          <w:sz w:val="32"/>
          <w:szCs w:val="32"/>
        </w:rPr>
        <w:t>以上收费标准为最高标准，各学校可按下浮不限的原则制定具体收费标准。</w:t>
      </w:r>
    </w:p>
    <w:p w:rsidR="00326C31" w:rsidRPr="00D92F10" w:rsidRDefault="00D67958">
      <w:pPr>
        <w:spacing w:line="560" w:lineRule="exact"/>
        <w:ind w:firstLineChars="200" w:firstLine="640"/>
        <w:rPr>
          <w:rFonts w:ascii="Times New Roman" w:eastAsia="楷体_GB2312" w:hAnsi="Times New Roman" w:cs="Times New Roman"/>
          <w:color w:val="000000" w:themeColor="text1"/>
          <w:sz w:val="32"/>
          <w:szCs w:val="32"/>
        </w:rPr>
      </w:pPr>
      <w:r w:rsidRPr="00D67958">
        <w:rPr>
          <w:rFonts w:ascii="Times New Roman" w:eastAsia="楷体_GB2312" w:hAnsi="Times New Roman" w:cs="Times New Roman" w:hint="eastAsia"/>
          <w:color w:val="000000" w:themeColor="text1"/>
          <w:sz w:val="32"/>
          <w:szCs w:val="32"/>
        </w:rPr>
        <w:t>（二）引进非学科类校外培训机构参与课后服务收费</w:t>
      </w:r>
    </w:p>
    <w:p w:rsidR="00D67958" w:rsidRPr="00D67958" w:rsidRDefault="00D67958" w:rsidP="00D05911">
      <w:pPr>
        <w:spacing w:line="560" w:lineRule="exact"/>
        <w:ind w:firstLineChars="200" w:firstLine="640"/>
        <w:jc w:val="left"/>
        <w:rPr>
          <w:rFonts w:ascii="Times New Roman" w:eastAsia="黑体" w:hAnsi="Times New Roman" w:cs="Times New Roman"/>
          <w:color w:val="000000" w:themeColor="text1"/>
          <w:kern w:val="0"/>
          <w:sz w:val="32"/>
          <w:szCs w:val="32"/>
        </w:rPr>
      </w:pPr>
      <w:r w:rsidRPr="00D67958">
        <w:rPr>
          <w:rFonts w:ascii="Times New Roman" w:eastAsia="仿宋_GB2312" w:hAnsi="仿宋_GB2312" w:cs="Times New Roman" w:hint="eastAsia"/>
          <w:color w:val="000000" w:themeColor="text1"/>
          <w:sz w:val="32"/>
          <w:szCs w:val="32"/>
        </w:rPr>
        <w:t>坚持公益性原则，由各镇街（园区）教育部门组织遴选允许引进的非学科类培训机构，形成服务项目和培训机构白名单并建立定期调整机制，通过招标等竞争方式确定课后服务费标准，收费标准要明显低于培训机构在校外提供同质培训服务的收费标准。学校不得对课后服务代收费加价、获取收益。学校</w:t>
      </w:r>
      <w:r w:rsidRPr="00D67958">
        <w:rPr>
          <w:rFonts w:ascii="Times New Roman" w:eastAsia="仿宋_GB2312" w:hAnsi="仿宋_GB2312" w:cs="Times New Roman" w:hint="eastAsia"/>
          <w:color w:val="000000" w:themeColor="text1"/>
          <w:sz w:val="32"/>
          <w:szCs w:val="32"/>
        </w:rPr>
        <w:lastRenderedPageBreak/>
        <w:t>根据实际需要并征求家长委员会同意，选用名单内的服务项目和培训机构。</w:t>
      </w:r>
      <w:bookmarkEnd w:id="0"/>
    </w:p>
    <w:p w:rsidR="00D67958" w:rsidRPr="00D67958" w:rsidRDefault="00D67958" w:rsidP="00077170">
      <w:pPr>
        <w:widowControl/>
        <w:shd w:val="clear" w:color="auto" w:fill="FFFFFF"/>
        <w:spacing w:before="75" w:after="75" w:line="560" w:lineRule="exact"/>
        <w:ind w:firstLineChars="200" w:firstLine="640"/>
        <w:rPr>
          <w:rFonts w:ascii="Times New Roman" w:eastAsia="宋体" w:hAnsi="Times New Roman" w:cs="Times New Roman"/>
          <w:color w:val="000000" w:themeColor="text1"/>
          <w:szCs w:val="24"/>
        </w:rPr>
      </w:pPr>
      <w:r w:rsidRPr="00D67958">
        <w:rPr>
          <w:rFonts w:ascii="Times New Roman" w:eastAsia="黑体" w:hAnsi="Times New Roman" w:cs="Times New Roman" w:hint="eastAsia"/>
          <w:color w:val="000000" w:themeColor="text1"/>
          <w:kern w:val="0"/>
          <w:sz w:val="32"/>
          <w:szCs w:val="32"/>
        </w:rPr>
        <w:t>五</w:t>
      </w:r>
      <w:r w:rsidRPr="00D67958">
        <w:rPr>
          <w:rFonts w:ascii="Times New Roman" w:eastAsia="黑体" w:hAnsi="Times New Roman" w:cs="Times New Roman"/>
          <w:color w:val="000000" w:themeColor="text1"/>
          <w:kern w:val="0"/>
          <w:sz w:val="32"/>
          <w:szCs w:val="32"/>
        </w:rPr>
        <w:t>、</w:t>
      </w:r>
      <w:r w:rsidRPr="00D67958">
        <w:rPr>
          <w:rFonts w:ascii="Times New Roman" w:eastAsia="黑体" w:hAnsi="Times New Roman" w:cs="Times New Roman" w:hint="eastAsia"/>
          <w:color w:val="000000" w:themeColor="text1"/>
          <w:kern w:val="0"/>
          <w:sz w:val="32"/>
          <w:szCs w:val="32"/>
        </w:rPr>
        <w:t>加强监管</w:t>
      </w:r>
    </w:p>
    <w:p w:rsidR="00326C31" w:rsidRPr="00D92F10" w:rsidRDefault="00D67958">
      <w:pPr>
        <w:widowControl/>
        <w:spacing w:line="580" w:lineRule="exact"/>
        <w:ind w:firstLine="48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（一）校内课后服务收费可按学期收取，</w:t>
      </w:r>
      <w:r>
        <w:rPr>
          <w:rFonts w:ascii="Times New Roman" w:eastAsia="仿宋_GB2312" w:hAnsi="Times New Roman" w:cs="Times New Roman" w:hint="eastAsia"/>
          <w:color w:val="000000" w:themeColor="text1"/>
          <w:sz w:val="32"/>
          <w:szCs w:val="32"/>
        </w:rPr>
        <w:t>不得跨学期预收。</w:t>
      </w:r>
      <w:r>
        <w:rPr>
          <w:rFonts w:ascii="Times New Roman" w:eastAsia="仿宋_GB2312" w:hAnsi="Times New Roman" w:cs="Times New Roman" w:hint="eastAsia"/>
          <w:color w:val="000000" w:themeColor="text1"/>
          <w:sz w:val="32"/>
        </w:rPr>
        <w:t>午休服务</w:t>
      </w:r>
      <w:r>
        <w:rPr>
          <w:rFonts w:ascii="Times New Roman" w:eastAsia="仿宋_GB2312" w:hAnsi="Times New Roman" w:cs="Times New Roman" w:hint="eastAsia"/>
          <w:color w:val="000000" w:themeColor="text1"/>
          <w:kern w:val="0"/>
          <w:sz w:val="32"/>
          <w:szCs w:val="32"/>
        </w:rPr>
        <w:t>计费以天为计费单位，</w:t>
      </w:r>
      <w:r>
        <w:rPr>
          <w:rFonts w:ascii="Times New Roman" w:eastAsia="仿宋_GB2312" w:hAnsi="Times New Roman" w:cs="Times New Roman" w:hint="eastAsia"/>
          <w:color w:val="000000" w:themeColor="text1"/>
          <w:sz w:val="32"/>
          <w:szCs w:val="32"/>
        </w:rPr>
        <w:t>基本托管和素质拓展服务</w:t>
      </w:r>
      <w:r>
        <w:rPr>
          <w:rFonts w:ascii="Times New Roman" w:eastAsia="仿宋_GB2312" w:hAnsi="Times New Roman" w:cs="Times New Roman" w:hint="eastAsia"/>
          <w:color w:val="000000" w:themeColor="text1"/>
          <w:kern w:val="0"/>
          <w:sz w:val="32"/>
          <w:szCs w:val="32"/>
        </w:rPr>
        <w:t>计费以课时为计费单位，每学期按实际服务课时（天）计算。学生因请假、转学等原因未参加课后服务的，在学期末按未参加的实际课时（天）据实退还所缴费用。</w:t>
      </w:r>
    </w:p>
    <w:p w:rsidR="00326C31" w:rsidRPr="00D92F10" w:rsidRDefault="00D67958">
      <w:pPr>
        <w:widowControl/>
        <w:spacing w:line="580" w:lineRule="exact"/>
        <w:ind w:firstLineChars="150" w:firstLine="48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（二）素质拓展服务涉及的教材、器具等，由家长按需自愿选购，不得强制代购。</w:t>
      </w:r>
    </w:p>
    <w:p w:rsidR="00326C31" w:rsidRPr="00D92F10" w:rsidRDefault="00D67958">
      <w:pPr>
        <w:snapToGrid w:val="0"/>
        <w:spacing w:line="580" w:lineRule="exact"/>
        <w:ind w:firstLineChars="150" w:firstLine="480"/>
        <w:rPr>
          <w:rFonts w:ascii="Times New Roman" w:eastAsia="仿宋_GB2312" w:hAnsi="Times New Roman" w:cs="Times New Roman"/>
          <w:color w:val="000000" w:themeColor="text1"/>
          <w:sz w:val="32"/>
          <w:szCs w:val="32"/>
          <w:lang w:val="zh-CN"/>
        </w:rPr>
      </w:pPr>
      <w:r>
        <w:rPr>
          <w:rFonts w:ascii="Times New Roman" w:eastAsia="仿宋_GB2312" w:hAnsi="Times New Roman" w:cs="Times New Roman" w:hint="eastAsia"/>
          <w:color w:val="000000" w:themeColor="text1"/>
          <w:sz w:val="32"/>
          <w:szCs w:val="32"/>
        </w:rPr>
        <w:t>（三）寄宿制义务教育学校对寄宿学生不得收取课后服务费，</w:t>
      </w:r>
      <w:r>
        <w:rPr>
          <w:rFonts w:ascii="Times New Roman" w:eastAsia="仿宋_GB2312" w:hAnsi="Times New Roman" w:cs="Times New Roman" w:hint="eastAsia"/>
          <w:color w:val="000000" w:themeColor="text1"/>
          <w:sz w:val="32"/>
          <w:szCs w:val="32"/>
          <w:lang w:val="zh-CN"/>
        </w:rPr>
        <w:t>不得将寄宿制管理学校常规管理服务纳入服务收费内容，不得违背学生家长意愿强制收费或捆绑收费。</w:t>
      </w:r>
    </w:p>
    <w:p w:rsidR="00D67958" w:rsidRPr="00D67958" w:rsidRDefault="00D67958" w:rsidP="00D67958">
      <w:pPr>
        <w:widowControl/>
        <w:snapToGrid w:val="0"/>
        <w:spacing w:line="580" w:lineRule="exact"/>
        <w:ind w:firstLineChars="150" w:firstLine="480"/>
        <w:rPr>
          <w:rFonts w:ascii="仿宋_GB2312" w:eastAsia="仿宋_GB2312" w:hAnsi="Times New Roman" w:cs="Times New Roman"/>
          <w:color w:val="000000" w:themeColor="text1"/>
          <w:kern w:val="0"/>
          <w:sz w:val="32"/>
          <w:szCs w:val="32"/>
        </w:rPr>
      </w:pPr>
      <w:r w:rsidRPr="00D67958">
        <w:rPr>
          <w:rFonts w:ascii="仿宋_GB2312" w:eastAsia="仿宋_GB2312" w:hAnsi="Times New Roman" w:cs="Times New Roman" w:hint="eastAsia"/>
          <w:color w:val="000000" w:themeColor="text1"/>
          <w:sz w:val="32"/>
          <w:szCs w:val="32"/>
          <w:lang w:val="zh-CN"/>
        </w:rPr>
        <w:t>（</w:t>
      </w:r>
      <w:r w:rsidRPr="00D67958">
        <w:rPr>
          <w:rFonts w:ascii="仿宋_GB2312" w:eastAsia="仿宋_GB2312" w:hAnsi="Times New Roman" w:cs="Times New Roman" w:hint="eastAsia"/>
          <w:color w:val="000000" w:themeColor="text1"/>
          <w:sz w:val="32"/>
          <w:szCs w:val="32"/>
        </w:rPr>
        <w:t>四）严格落实课后服务收费公示制度。各镇街（园区）要督促指导学校通过校园网、官微、公示栏等方式，主动、长期向社会公示课后服务内容、</w:t>
      </w:r>
      <w:r w:rsidRPr="00D67958">
        <w:rPr>
          <w:rFonts w:ascii="仿宋_GB2312" w:eastAsia="仿宋_GB2312" w:hAnsi="仿宋" w:cs="Times New Roman" w:hint="eastAsia"/>
          <w:color w:val="000000" w:themeColor="text1"/>
          <w:sz w:val="32"/>
          <w:szCs w:val="32"/>
          <w:shd w:val="clear" w:color="auto" w:fill="FFFFFF"/>
        </w:rPr>
        <w:t>服务方式、服务时间、服务性收费或代收费标准、减免政策、费用开支、当地有关部门投诉举报电话等情况，</w:t>
      </w:r>
      <w:r w:rsidRPr="00D67958">
        <w:rPr>
          <w:rFonts w:ascii="仿宋_GB2312" w:eastAsia="仿宋_GB2312" w:hAnsi="仿宋" w:cs="Times New Roman" w:hint="eastAsia"/>
          <w:color w:val="000000" w:themeColor="text1"/>
          <w:sz w:val="32"/>
          <w:szCs w:val="32"/>
        </w:rPr>
        <w:t>接受学生、家长和社会监督。</w:t>
      </w:r>
    </w:p>
    <w:p w:rsidR="00D67958" w:rsidRPr="00D67958" w:rsidRDefault="00D67958" w:rsidP="00D67958">
      <w:pPr>
        <w:pStyle w:val="a6"/>
        <w:widowControl/>
        <w:shd w:val="clear" w:color="auto" w:fill="FFFFFF"/>
        <w:spacing w:before="75" w:beforeAutospacing="0" w:after="75" w:afterAutospacing="0" w:line="23" w:lineRule="atLeast"/>
        <w:ind w:firstLineChars="200" w:firstLine="640"/>
        <w:rPr>
          <w:rFonts w:ascii="仿宋_GB2312" w:eastAsia="仿宋_GB2312" w:hAnsi="Times New Roman"/>
          <w:color w:val="000000" w:themeColor="text1"/>
          <w:sz w:val="32"/>
          <w:szCs w:val="32"/>
        </w:rPr>
      </w:pPr>
      <w:r w:rsidRPr="00D67958">
        <w:rPr>
          <w:rFonts w:ascii="仿宋_GB2312" w:eastAsia="仿宋_GB2312" w:hAnsi="仿宋" w:hint="eastAsia"/>
          <w:color w:val="000000" w:themeColor="text1"/>
          <w:sz w:val="32"/>
          <w:szCs w:val="32"/>
          <w:shd w:val="clear" w:color="auto" w:fill="FFFFFF"/>
        </w:rPr>
        <w:t>（五）加强课后服务收费监督检查。要加强课后服务收费政策执行情况的监督检查，严肃查处不执行政府指导价等违法违规收费行为。</w:t>
      </w:r>
    </w:p>
    <w:p w:rsidR="00326C31" w:rsidRPr="00D92F10" w:rsidRDefault="00D67958">
      <w:pPr>
        <w:widowControl/>
        <w:spacing w:line="580" w:lineRule="exact"/>
        <w:ind w:firstLineChars="200" w:firstLine="640"/>
        <w:rPr>
          <w:rFonts w:ascii="Times New Roman" w:eastAsia="黑体" w:hAnsi="Times New Roman" w:cs="Times New Roman"/>
          <w:color w:val="000000" w:themeColor="text1"/>
          <w:kern w:val="0"/>
          <w:sz w:val="32"/>
          <w:szCs w:val="32"/>
        </w:rPr>
      </w:pPr>
      <w:r w:rsidRPr="00D67958">
        <w:rPr>
          <w:rFonts w:ascii="Times New Roman" w:eastAsia="黑体" w:hAnsi="黑体" w:cs="Times New Roman" w:hint="eastAsia"/>
          <w:color w:val="000000" w:themeColor="text1"/>
          <w:kern w:val="0"/>
          <w:sz w:val="32"/>
          <w:szCs w:val="32"/>
        </w:rPr>
        <w:t>六</w:t>
      </w:r>
      <w:bookmarkStart w:id="1" w:name="_GoBack"/>
      <w:bookmarkEnd w:id="1"/>
      <w:r w:rsidRPr="00D67958">
        <w:rPr>
          <w:rFonts w:ascii="Times New Roman" w:eastAsia="黑体" w:hAnsi="黑体" w:cs="Times New Roman" w:hint="eastAsia"/>
          <w:color w:val="000000" w:themeColor="text1"/>
          <w:kern w:val="0"/>
          <w:sz w:val="32"/>
          <w:szCs w:val="32"/>
        </w:rPr>
        <w:t>、</w:t>
      </w:r>
      <w:r w:rsidRPr="00D67958">
        <w:rPr>
          <w:rFonts w:ascii="Times New Roman" w:eastAsia="黑体" w:hAnsi="黑体" w:cs="Times New Roman" w:hint="eastAsia"/>
          <w:color w:val="000000" w:themeColor="text1"/>
          <w:sz w:val="32"/>
          <w:szCs w:val="32"/>
        </w:rPr>
        <w:t>施行时间</w:t>
      </w:r>
      <w:r w:rsidRPr="00D67958">
        <w:rPr>
          <w:rFonts w:ascii="Times New Roman" w:eastAsia="黑体" w:hAnsi="黑体" w:cs="Times New Roman" w:hint="eastAsia"/>
          <w:color w:val="000000" w:themeColor="text1"/>
          <w:kern w:val="0"/>
          <w:sz w:val="32"/>
          <w:szCs w:val="32"/>
        </w:rPr>
        <w:t xml:space="preserve">　　</w:t>
      </w:r>
    </w:p>
    <w:p w:rsidR="00326C31" w:rsidRPr="00D92F10" w:rsidRDefault="00D67958">
      <w:pPr>
        <w:snapToGrid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本通知自</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hint="eastAsia"/>
          <w:color w:val="000000" w:themeColor="text1"/>
          <w:kern w:val="0"/>
          <w:sz w:val="32"/>
          <w:szCs w:val="32"/>
        </w:rPr>
        <w:t>年春季学期</w:t>
      </w:r>
      <w:r>
        <w:rPr>
          <w:rFonts w:ascii="Times New Roman" w:eastAsia="仿宋_GB2312" w:hAnsi="Times New Roman" w:cs="Times New Roman" w:hint="eastAsia"/>
          <w:color w:val="000000" w:themeColor="text1"/>
          <w:sz w:val="32"/>
          <w:szCs w:val="32"/>
        </w:rPr>
        <w:t>起施行。每年对本通知施行情况</w:t>
      </w:r>
      <w:r>
        <w:rPr>
          <w:rFonts w:ascii="Times New Roman" w:eastAsia="仿宋_GB2312" w:hAnsi="Times New Roman" w:cs="Times New Roman" w:hint="eastAsia"/>
          <w:color w:val="000000" w:themeColor="text1"/>
          <w:sz w:val="32"/>
          <w:szCs w:val="32"/>
        </w:rPr>
        <w:lastRenderedPageBreak/>
        <w:t>进行评估，适时动态调整。</w:t>
      </w:r>
    </w:p>
    <w:p w:rsidR="00326C31" w:rsidRPr="00D92F10" w:rsidRDefault="00326C31">
      <w:pPr>
        <w:autoSpaceDE w:val="0"/>
        <w:autoSpaceDN w:val="0"/>
        <w:adjustRightInd w:val="0"/>
        <w:jc w:val="left"/>
        <w:rPr>
          <w:rFonts w:ascii="Times New Roman" w:eastAsia="仿宋_GB2312" w:hAnsi="Times New Roman" w:cs="Times New Roman"/>
          <w:color w:val="000000" w:themeColor="text1"/>
          <w:kern w:val="0"/>
          <w:sz w:val="32"/>
          <w:szCs w:val="32"/>
        </w:rPr>
      </w:pPr>
    </w:p>
    <w:p w:rsidR="00326C31" w:rsidRPr="00D92F10" w:rsidRDefault="00326C31">
      <w:pPr>
        <w:autoSpaceDE w:val="0"/>
        <w:autoSpaceDN w:val="0"/>
        <w:adjustRightInd w:val="0"/>
        <w:jc w:val="left"/>
        <w:rPr>
          <w:rFonts w:ascii="Times New Roman" w:eastAsia="仿宋_GB2312" w:hAnsi="Times New Roman" w:cs="Times New Roman"/>
          <w:color w:val="000000" w:themeColor="text1"/>
          <w:kern w:val="0"/>
          <w:sz w:val="32"/>
          <w:szCs w:val="32"/>
        </w:rPr>
      </w:pPr>
    </w:p>
    <w:p w:rsidR="00326C31" w:rsidRPr="00D92F10" w:rsidRDefault="00326C31">
      <w:pPr>
        <w:autoSpaceDE w:val="0"/>
        <w:autoSpaceDN w:val="0"/>
        <w:adjustRightInd w:val="0"/>
        <w:jc w:val="left"/>
        <w:rPr>
          <w:rFonts w:ascii="Times New Roman" w:eastAsia="仿宋_GB2312" w:hAnsi="Times New Roman" w:cs="Times New Roman"/>
          <w:color w:val="000000" w:themeColor="text1"/>
          <w:kern w:val="0"/>
          <w:sz w:val="32"/>
          <w:szCs w:val="32"/>
        </w:rPr>
      </w:pPr>
    </w:p>
    <w:p w:rsidR="00326C31" w:rsidRPr="00D92F10" w:rsidRDefault="00D67958">
      <w:pPr>
        <w:autoSpaceDE w:val="0"/>
        <w:autoSpaceDN w:val="0"/>
        <w:adjustRightInd w:val="0"/>
        <w:ind w:left="5280" w:hangingChars="1650" w:hanging="5280"/>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rPr>
        <w:t xml:space="preserve">      </w:t>
      </w:r>
      <w:r w:rsidRPr="00D67958">
        <w:rPr>
          <w:rFonts w:ascii="Times New Roman" w:eastAsia="仿宋_GB2312" w:hAnsi="Times New Roman" w:cs="Times New Roman" w:hint="eastAsia"/>
          <w:color w:val="000000" w:themeColor="text1"/>
          <w:sz w:val="32"/>
          <w:szCs w:val="32"/>
        </w:rPr>
        <w:t>东莞市发展和</w:t>
      </w:r>
      <w:proofErr w:type="gramStart"/>
      <w:r w:rsidRPr="00D67958">
        <w:rPr>
          <w:rFonts w:ascii="Times New Roman" w:eastAsia="仿宋_GB2312" w:hAnsi="Times New Roman" w:cs="Times New Roman" w:hint="eastAsia"/>
          <w:color w:val="000000" w:themeColor="text1"/>
          <w:sz w:val="32"/>
          <w:szCs w:val="32"/>
        </w:rPr>
        <w:t>改革局</w:t>
      </w:r>
      <w:proofErr w:type="gramEnd"/>
      <w:r w:rsidRPr="00D67958">
        <w:rPr>
          <w:rFonts w:ascii="Times New Roman" w:eastAsia="仿宋_GB2312" w:hAnsi="Times New Roman" w:cs="Times New Roman"/>
          <w:color w:val="000000" w:themeColor="text1"/>
          <w:sz w:val="32"/>
          <w:szCs w:val="32"/>
        </w:rPr>
        <w:t xml:space="preserve">         </w:t>
      </w:r>
      <w:r w:rsidRPr="00D67958">
        <w:rPr>
          <w:rFonts w:ascii="Times New Roman" w:eastAsia="仿宋_GB2312" w:hAnsi="Times New Roman" w:cs="Times New Roman" w:hint="eastAsia"/>
          <w:color w:val="000000" w:themeColor="text1"/>
          <w:sz w:val="32"/>
          <w:szCs w:val="32"/>
        </w:rPr>
        <w:t>东莞市财政局</w:t>
      </w:r>
      <w:r w:rsidRPr="00D67958">
        <w:rPr>
          <w:rFonts w:ascii="Times New Roman" w:eastAsia="仿宋_GB2312" w:hAnsi="Times New Roman" w:cs="Times New Roman"/>
          <w:color w:val="000000" w:themeColor="text1"/>
          <w:sz w:val="32"/>
          <w:szCs w:val="32"/>
        </w:rPr>
        <w:t xml:space="preserve"> </w:t>
      </w:r>
    </w:p>
    <w:p w:rsidR="00326C31" w:rsidRPr="00D92F10" w:rsidRDefault="00326C31">
      <w:pPr>
        <w:autoSpaceDE w:val="0"/>
        <w:autoSpaceDN w:val="0"/>
        <w:adjustRightInd w:val="0"/>
        <w:ind w:left="5280" w:hangingChars="1650" w:hanging="5280"/>
        <w:jc w:val="left"/>
        <w:rPr>
          <w:rFonts w:ascii="Times New Roman" w:eastAsia="仿宋_GB2312" w:hAnsi="Times New Roman" w:cs="Times New Roman"/>
          <w:color w:val="000000" w:themeColor="text1"/>
          <w:sz w:val="32"/>
          <w:szCs w:val="32"/>
        </w:rPr>
      </w:pPr>
    </w:p>
    <w:p w:rsidR="00326C31" w:rsidRPr="00D92F10" w:rsidRDefault="00D67958">
      <w:pPr>
        <w:autoSpaceDE w:val="0"/>
        <w:autoSpaceDN w:val="0"/>
        <w:adjustRightInd w:val="0"/>
        <w:ind w:left="5280" w:hangingChars="1650" w:hanging="5280"/>
        <w:jc w:val="left"/>
        <w:rPr>
          <w:rFonts w:ascii="Times New Roman" w:eastAsia="仿宋_GB2312" w:hAnsi="Times New Roman" w:cs="Times New Roman"/>
          <w:color w:val="000000" w:themeColor="text1"/>
          <w:sz w:val="32"/>
          <w:szCs w:val="32"/>
        </w:rPr>
      </w:pPr>
      <w:r w:rsidRPr="00D67958">
        <w:rPr>
          <w:rFonts w:ascii="Times New Roman" w:eastAsia="仿宋_GB2312" w:hAnsi="Times New Roman" w:cs="Times New Roman"/>
          <w:color w:val="000000" w:themeColor="text1"/>
          <w:sz w:val="32"/>
          <w:szCs w:val="32"/>
        </w:rPr>
        <w:t xml:space="preserve">                                 </w:t>
      </w:r>
      <w:r w:rsidRPr="00D67958">
        <w:rPr>
          <w:rFonts w:ascii="Times New Roman" w:eastAsia="仿宋_GB2312" w:hAnsi="Times New Roman" w:cs="Times New Roman" w:hint="eastAsia"/>
          <w:color w:val="000000" w:themeColor="text1"/>
          <w:sz w:val="32"/>
          <w:szCs w:val="32"/>
        </w:rPr>
        <w:t>东莞市教育局</w:t>
      </w:r>
      <w:r>
        <w:rPr>
          <w:rFonts w:ascii="Times New Roman" w:eastAsia="仿宋_GB2312" w:hAnsi="Times New Roman" w:cs="Times New Roman"/>
          <w:color w:val="000000" w:themeColor="text1"/>
          <w:kern w:val="0"/>
          <w:sz w:val="32"/>
          <w:szCs w:val="32"/>
        </w:rPr>
        <w:t xml:space="preserve"> </w:t>
      </w:r>
    </w:p>
    <w:p w:rsidR="00326C31" w:rsidRPr="00D92F10" w:rsidRDefault="00D67958">
      <w:pPr>
        <w:autoSpaceDE w:val="0"/>
        <w:autoSpaceDN w:val="0"/>
        <w:adjustRightInd w:val="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 xml:space="preserve">                                 2023</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月</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hint="eastAsia"/>
          <w:color w:val="000000" w:themeColor="text1"/>
          <w:kern w:val="0"/>
          <w:sz w:val="32"/>
          <w:szCs w:val="32"/>
        </w:rPr>
        <w:t>日</w:t>
      </w:r>
    </w:p>
    <w:sectPr w:rsidR="00326C31" w:rsidRPr="00D92F10" w:rsidSect="00326C31">
      <w:footerReference w:type="default" r:id="rId8"/>
      <w:pgSz w:w="11906" w:h="16838"/>
      <w:pgMar w:top="1440"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A97" w:rsidRDefault="00841A97" w:rsidP="00326C31">
      <w:r>
        <w:separator/>
      </w:r>
    </w:p>
  </w:endnote>
  <w:endnote w:type="continuationSeparator" w:id="0">
    <w:p w:rsidR="00841A97" w:rsidRDefault="00841A97" w:rsidP="00326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738"/>
      <w:docPartObj>
        <w:docPartGallery w:val="AutoText"/>
      </w:docPartObj>
    </w:sdtPr>
    <w:sdtContent>
      <w:sdt>
        <w:sdtPr>
          <w:id w:val="171357283"/>
          <w:docPartObj>
            <w:docPartGallery w:val="AutoText"/>
          </w:docPartObj>
        </w:sdtPr>
        <w:sdtContent>
          <w:p w:rsidR="00326C31" w:rsidRDefault="00B94005">
            <w:pPr>
              <w:pStyle w:val="a4"/>
              <w:jc w:val="right"/>
            </w:pPr>
            <w:r>
              <w:rPr>
                <w:lang w:val="zh-CN"/>
              </w:rPr>
              <w:t xml:space="preserve"> </w:t>
            </w:r>
            <w:r w:rsidR="00F66B1A">
              <w:rPr>
                <w:b/>
                <w:sz w:val="24"/>
                <w:szCs w:val="24"/>
              </w:rPr>
              <w:fldChar w:fldCharType="begin"/>
            </w:r>
            <w:r>
              <w:rPr>
                <w:b/>
              </w:rPr>
              <w:instrText>PAGE</w:instrText>
            </w:r>
            <w:r w:rsidR="00F66B1A">
              <w:rPr>
                <w:b/>
                <w:sz w:val="24"/>
                <w:szCs w:val="24"/>
              </w:rPr>
              <w:fldChar w:fldCharType="separate"/>
            </w:r>
            <w:r w:rsidR="005F42A3">
              <w:rPr>
                <w:b/>
                <w:noProof/>
              </w:rPr>
              <w:t>5</w:t>
            </w:r>
            <w:r w:rsidR="00F66B1A">
              <w:rPr>
                <w:b/>
                <w:sz w:val="24"/>
                <w:szCs w:val="24"/>
              </w:rPr>
              <w:fldChar w:fldCharType="end"/>
            </w:r>
            <w:r>
              <w:rPr>
                <w:lang w:val="zh-CN"/>
              </w:rPr>
              <w:t xml:space="preserve"> / </w:t>
            </w:r>
            <w:r w:rsidR="00F66B1A">
              <w:rPr>
                <w:b/>
                <w:sz w:val="24"/>
                <w:szCs w:val="24"/>
              </w:rPr>
              <w:fldChar w:fldCharType="begin"/>
            </w:r>
            <w:r>
              <w:rPr>
                <w:b/>
              </w:rPr>
              <w:instrText>NUMPAGES</w:instrText>
            </w:r>
            <w:r w:rsidR="00F66B1A">
              <w:rPr>
                <w:b/>
                <w:sz w:val="24"/>
                <w:szCs w:val="24"/>
              </w:rPr>
              <w:fldChar w:fldCharType="separate"/>
            </w:r>
            <w:r w:rsidR="005F42A3">
              <w:rPr>
                <w:b/>
                <w:noProof/>
              </w:rPr>
              <w:t>5</w:t>
            </w:r>
            <w:r w:rsidR="00F66B1A">
              <w:rPr>
                <w:b/>
                <w:sz w:val="24"/>
                <w:szCs w:val="24"/>
              </w:rPr>
              <w:fldChar w:fldCharType="end"/>
            </w:r>
          </w:p>
        </w:sdtContent>
      </w:sdt>
    </w:sdtContent>
  </w:sdt>
  <w:p w:rsidR="00326C31" w:rsidRDefault="00326C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A97" w:rsidRDefault="00841A97" w:rsidP="00326C31">
      <w:r>
        <w:separator/>
      </w:r>
    </w:p>
  </w:footnote>
  <w:footnote w:type="continuationSeparator" w:id="0">
    <w:p w:rsidR="00841A97" w:rsidRDefault="00841A97" w:rsidP="00326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846E5"/>
    <w:multiLevelType w:val="multilevel"/>
    <w:tmpl w:val="4FE846E5"/>
    <w:lvl w:ilvl="0">
      <w:start w:val="1"/>
      <w:numFmt w:val="japaneseCounting"/>
      <w:lvlText w:val="（%1）"/>
      <w:lvlJc w:val="left"/>
      <w:pPr>
        <w:ind w:left="1725" w:hanging="1080"/>
      </w:pPr>
      <w:rPr>
        <w:rFonts w:hAnsi="Times New Roman" w:cs="Times New Roman" w:hint="default"/>
        <w:color w:val="000000" w:themeColor="text1"/>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仲贤">
    <w15:presenceInfo w15:providerId="None" w15:userId="刘仲贤"/>
  </w15:person>
  <w15:person w15:author="JGXH-LiuSF2">
    <w15:presenceInfo w15:providerId="None" w15:userId="JGXH-LiuS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176E"/>
    <w:rsid w:val="00022F22"/>
    <w:rsid w:val="00026262"/>
    <w:rsid w:val="00040985"/>
    <w:rsid w:val="000515D2"/>
    <w:rsid w:val="00056C4B"/>
    <w:rsid w:val="00066D84"/>
    <w:rsid w:val="00077170"/>
    <w:rsid w:val="00087720"/>
    <w:rsid w:val="00093EC1"/>
    <w:rsid w:val="000A018C"/>
    <w:rsid w:val="000B739E"/>
    <w:rsid w:val="000C29FB"/>
    <w:rsid w:val="000C2CAA"/>
    <w:rsid w:val="000F3A48"/>
    <w:rsid w:val="00133558"/>
    <w:rsid w:val="00146245"/>
    <w:rsid w:val="001578DF"/>
    <w:rsid w:val="00193D5D"/>
    <w:rsid w:val="001B0125"/>
    <w:rsid w:val="001C18FE"/>
    <w:rsid w:val="001C4A40"/>
    <w:rsid w:val="002230D2"/>
    <w:rsid w:val="00245EE7"/>
    <w:rsid w:val="002616B2"/>
    <w:rsid w:val="002939FA"/>
    <w:rsid w:val="002A241D"/>
    <w:rsid w:val="002B49F2"/>
    <w:rsid w:val="002C41E4"/>
    <w:rsid w:val="002E5298"/>
    <w:rsid w:val="002E71A1"/>
    <w:rsid w:val="002F0FDB"/>
    <w:rsid w:val="002F47FE"/>
    <w:rsid w:val="002F4EA3"/>
    <w:rsid w:val="003074DD"/>
    <w:rsid w:val="003121A3"/>
    <w:rsid w:val="00326B9C"/>
    <w:rsid w:val="00326C31"/>
    <w:rsid w:val="00332437"/>
    <w:rsid w:val="003564F6"/>
    <w:rsid w:val="003568A6"/>
    <w:rsid w:val="003D16FB"/>
    <w:rsid w:val="003D571C"/>
    <w:rsid w:val="003E454B"/>
    <w:rsid w:val="003F61D9"/>
    <w:rsid w:val="00436615"/>
    <w:rsid w:val="00451877"/>
    <w:rsid w:val="00474A7E"/>
    <w:rsid w:val="00482615"/>
    <w:rsid w:val="00486966"/>
    <w:rsid w:val="004A260A"/>
    <w:rsid w:val="004C1377"/>
    <w:rsid w:val="004E77DB"/>
    <w:rsid w:val="0050176E"/>
    <w:rsid w:val="005130D4"/>
    <w:rsid w:val="0051510A"/>
    <w:rsid w:val="005373D4"/>
    <w:rsid w:val="00542333"/>
    <w:rsid w:val="005463C1"/>
    <w:rsid w:val="005557C6"/>
    <w:rsid w:val="00562A9E"/>
    <w:rsid w:val="0057356C"/>
    <w:rsid w:val="00585160"/>
    <w:rsid w:val="005A21EE"/>
    <w:rsid w:val="005B3069"/>
    <w:rsid w:val="005D04D9"/>
    <w:rsid w:val="005E123A"/>
    <w:rsid w:val="005F42A3"/>
    <w:rsid w:val="0061761E"/>
    <w:rsid w:val="00643C76"/>
    <w:rsid w:val="006626A6"/>
    <w:rsid w:val="0066705E"/>
    <w:rsid w:val="006B6C75"/>
    <w:rsid w:val="006C0C6A"/>
    <w:rsid w:val="007056E4"/>
    <w:rsid w:val="007372BC"/>
    <w:rsid w:val="00737AA5"/>
    <w:rsid w:val="0074102B"/>
    <w:rsid w:val="007428BB"/>
    <w:rsid w:val="0075530B"/>
    <w:rsid w:val="0078302B"/>
    <w:rsid w:val="00796130"/>
    <w:rsid w:val="007A3B72"/>
    <w:rsid w:val="007D65BB"/>
    <w:rsid w:val="007D70B3"/>
    <w:rsid w:val="007E3911"/>
    <w:rsid w:val="008133E3"/>
    <w:rsid w:val="00824F06"/>
    <w:rsid w:val="00841A97"/>
    <w:rsid w:val="008557E9"/>
    <w:rsid w:val="00866E5F"/>
    <w:rsid w:val="008835A6"/>
    <w:rsid w:val="008B1DD9"/>
    <w:rsid w:val="008C3088"/>
    <w:rsid w:val="008D05D4"/>
    <w:rsid w:val="008D3846"/>
    <w:rsid w:val="008F5C42"/>
    <w:rsid w:val="009017B6"/>
    <w:rsid w:val="00937C3F"/>
    <w:rsid w:val="009508F5"/>
    <w:rsid w:val="00963356"/>
    <w:rsid w:val="009A47ED"/>
    <w:rsid w:val="009A7401"/>
    <w:rsid w:val="009D1E02"/>
    <w:rsid w:val="009D2472"/>
    <w:rsid w:val="009F0335"/>
    <w:rsid w:val="00A21885"/>
    <w:rsid w:val="00A64BF1"/>
    <w:rsid w:val="00AC6571"/>
    <w:rsid w:val="00AC6C63"/>
    <w:rsid w:val="00AD7A12"/>
    <w:rsid w:val="00B003C0"/>
    <w:rsid w:val="00B43E8D"/>
    <w:rsid w:val="00B57159"/>
    <w:rsid w:val="00B83783"/>
    <w:rsid w:val="00B911C2"/>
    <w:rsid w:val="00B94005"/>
    <w:rsid w:val="00BE605E"/>
    <w:rsid w:val="00BE7A65"/>
    <w:rsid w:val="00C14B58"/>
    <w:rsid w:val="00C21220"/>
    <w:rsid w:val="00C349EA"/>
    <w:rsid w:val="00C41D50"/>
    <w:rsid w:val="00C844C9"/>
    <w:rsid w:val="00C84EDB"/>
    <w:rsid w:val="00C86861"/>
    <w:rsid w:val="00CB24D3"/>
    <w:rsid w:val="00CE1FB9"/>
    <w:rsid w:val="00D05911"/>
    <w:rsid w:val="00D238A1"/>
    <w:rsid w:val="00D24F9A"/>
    <w:rsid w:val="00D63E9F"/>
    <w:rsid w:val="00D67958"/>
    <w:rsid w:val="00D92F10"/>
    <w:rsid w:val="00DC4645"/>
    <w:rsid w:val="00DD3DC0"/>
    <w:rsid w:val="00DD7CF4"/>
    <w:rsid w:val="00E037C7"/>
    <w:rsid w:val="00E523FD"/>
    <w:rsid w:val="00EC49B7"/>
    <w:rsid w:val="00EE094D"/>
    <w:rsid w:val="00EE4E9E"/>
    <w:rsid w:val="00EF34FE"/>
    <w:rsid w:val="00F23D24"/>
    <w:rsid w:val="00F4108F"/>
    <w:rsid w:val="00F66B1A"/>
    <w:rsid w:val="00FF4B4B"/>
    <w:rsid w:val="0DB165A8"/>
    <w:rsid w:val="1AF96F50"/>
    <w:rsid w:val="36784ABB"/>
    <w:rsid w:val="4C7D055F"/>
    <w:rsid w:val="53E7059E"/>
    <w:rsid w:val="66B01189"/>
    <w:rsid w:val="74077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3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26C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26C31"/>
    <w:rPr>
      <w:sz w:val="18"/>
      <w:szCs w:val="18"/>
    </w:rPr>
  </w:style>
  <w:style w:type="paragraph" w:styleId="a4">
    <w:name w:val="footer"/>
    <w:basedOn w:val="a"/>
    <w:link w:val="Char0"/>
    <w:uiPriority w:val="99"/>
    <w:unhideWhenUsed/>
    <w:qFormat/>
    <w:rsid w:val="00326C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26C3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26C31"/>
    <w:pPr>
      <w:spacing w:beforeAutospacing="1" w:afterAutospacing="1"/>
      <w:jc w:val="left"/>
    </w:pPr>
    <w:rPr>
      <w:rFonts w:cs="Times New Roman"/>
      <w:kern w:val="0"/>
      <w:sz w:val="24"/>
    </w:rPr>
  </w:style>
  <w:style w:type="character" w:customStyle="1" w:styleId="Char1">
    <w:name w:val="页眉 Char"/>
    <w:basedOn w:val="a0"/>
    <w:link w:val="a5"/>
    <w:uiPriority w:val="99"/>
    <w:qFormat/>
    <w:rsid w:val="00326C31"/>
    <w:rPr>
      <w:sz w:val="18"/>
      <w:szCs w:val="18"/>
    </w:rPr>
  </w:style>
  <w:style w:type="character" w:customStyle="1" w:styleId="Char0">
    <w:name w:val="页脚 Char"/>
    <w:basedOn w:val="a0"/>
    <w:link w:val="a4"/>
    <w:uiPriority w:val="99"/>
    <w:qFormat/>
    <w:rsid w:val="00326C31"/>
    <w:rPr>
      <w:sz w:val="18"/>
      <w:szCs w:val="18"/>
    </w:rPr>
  </w:style>
  <w:style w:type="character" w:customStyle="1" w:styleId="Char">
    <w:name w:val="批注框文本 Char"/>
    <w:basedOn w:val="a0"/>
    <w:link w:val="a3"/>
    <w:uiPriority w:val="99"/>
    <w:semiHidden/>
    <w:qFormat/>
    <w:rsid w:val="00326C31"/>
    <w:rPr>
      <w:sz w:val="18"/>
      <w:szCs w:val="18"/>
    </w:rPr>
  </w:style>
  <w:style w:type="character" w:customStyle="1" w:styleId="1Char">
    <w:name w:val="标题 1 Char"/>
    <w:basedOn w:val="a0"/>
    <w:link w:val="1"/>
    <w:uiPriority w:val="9"/>
    <w:qFormat/>
    <w:rsid w:val="00326C31"/>
    <w:rPr>
      <w:b/>
      <w:bCs/>
      <w:kern w:val="44"/>
      <w:sz w:val="44"/>
      <w:szCs w:val="44"/>
    </w:rPr>
  </w:style>
  <w:style w:type="paragraph" w:customStyle="1" w:styleId="10">
    <w:name w:val="修订1"/>
    <w:hidden/>
    <w:uiPriority w:val="99"/>
    <w:semiHidden/>
    <w:qFormat/>
    <w:rsid w:val="00326C31"/>
    <w:rPr>
      <w:rFonts w:asciiTheme="minorHAnsi" w:eastAsiaTheme="minorEastAsia" w:hAnsiTheme="minorHAnsi" w:cstheme="minorBidi"/>
      <w:kern w:val="2"/>
      <w:sz w:val="21"/>
      <w:szCs w:val="22"/>
    </w:rPr>
  </w:style>
  <w:style w:type="paragraph" w:styleId="a7">
    <w:name w:val="List Paragraph"/>
    <w:basedOn w:val="a"/>
    <w:uiPriority w:val="34"/>
    <w:qFormat/>
    <w:rsid w:val="00326C3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324</Words>
  <Characters>1847</Characters>
  <Application>Microsoft Office Word</Application>
  <DocSecurity>0</DocSecurity>
  <Lines>15</Lines>
  <Paragraphs>4</Paragraphs>
  <ScaleCrop>false</ScaleCrop>
  <Company>东莞市人民政府专用版</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刘海明</dc:creator>
  <cp:lastModifiedBy>刘海明</cp:lastModifiedBy>
  <cp:revision>8</cp:revision>
  <cp:lastPrinted>2022-11-28T07:25:00Z</cp:lastPrinted>
  <dcterms:created xsi:type="dcterms:W3CDTF">2023-01-05T01:19:00Z</dcterms:created>
  <dcterms:modified xsi:type="dcterms:W3CDTF">2023-01-09T04:20:00Z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